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A6F4" w14:textId="77777777" w:rsidR="000C5347" w:rsidRDefault="000C5347" w:rsidP="000C5347">
      <w:pPr>
        <w:jc w:val="center"/>
        <w:rPr>
          <w:b/>
          <w:bCs/>
          <w:sz w:val="28"/>
          <w:szCs w:val="28"/>
        </w:rPr>
      </w:pPr>
    </w:p>
    <w:p w14:paraId="0EC64AA2" w14:textId="26329CCA" w:rsidR="00D14EF2" w:rsidRDefault="6DDF45B0" w:rsidP="000C5347">
      <w:pPr>
        <w:jc w:val="center"/>
        <w:rPr>
          <w:b/>
          <w:bCs/>
          <w:sz w:val="28"/>
          <w:szCs w:val="28"/>
        </w:rPr>
      </w:pPr>
      <w:r w:rsidRPr="59CFC89A">
        <w:rPr>
          <w:b/>
          <w:bCs/>
          <w:sz w:val="28"/>
          <w:szCs w:val="28"/>
        </w:rPr>
        <w:t xml:space="preserve">Annual </w:t>
      </w:r>
      <w:r w:rsidR="000C5347">
        <w:rPr>
          <w:b/>
          <w:bCs/>
          <w:sz w:val="28"/>
          <w:szCs w:val="28"/>
        </w:rPr>
        <w:t xml:space="preserve">Performance </w:t>
      </w:r>
      <w:r w:rsidRPr="59CFC89A">
        <w:rPr>
          <w:b/>
          <w:bCs/>
          <w:sz w:val="28"/>
          <w:szCs w:val="28"/>
        </w:rPr>
        <w:t xml:space="preserve">Evaluation </w:t>
      </w:r>
      <w:r w:rsidR="000C5347">
        <w:rPr>
          <w:b/>
          <w:bCs/>
          <w:sz w:val="28"/>
          <w:szCs w:val="28"/>
        </w:rPr>
        <w:t xml:space="preserve">of </w:t>
      </w:r>
      <w:r w:rsidR="20257E74" w:rsidRPr="5415BC04">
        <w:rPr>
          <w:b/>
          <w:bCs/>
          <w:sz w:val="28"/>
          <w:szCs w:val="28"/>
        </w:rPr>
        <w:t xml:space="preserve">Academic Specialists, Fixed Term </w:t>
      </w:r>
      <w:r w:rsidR="6D59584D" w:rsidRPr="5415BC04">
        <w:rPr>
          <w:b/>
          <w:bCs/>
          <w:sz w:val="28"/>
          <w:szCs w:val="28"/>
        </w:rPr>
        <w:t>Faculty</w:t>
      </w:r>
      <w:r w:rsidR="20257E74" w:rsidRPr="5415BC04">
        <w:rPr>
          <w:b/>
          <w:bCs/>
          <w:sz w:val="28"/>
          <w:szCs w:val="28"/>
        </w:rPr>
        <w:t>, Tenure System Faculty</w:t>
      </w:r>
      <w:r w:rsidR="42A68348" w:rsidRPr="5415BC04">
        <w:rPr>
          <w:b/>
          <w:bCs/>
          <w:sz w:val="28"/>
          <w:szCs w:val="28"/>
        </w:rPr>
        <w:t xml:space="preserve"> </w:t>
      </w:r>
    </w:p>
    <w:p w14:paraId="6829CEC3" w14:textId="77777777" w:rsidR="00D14EF2" w:rsidRDefault="00D14EF2" w:rsidP="2DCB992B">
      <w:pPr>
        <w:rPr>
          <w:color w:val="0000FF"/>
          <w:sz w:val="16"/>
          <w:szCs w:val="16"/>
        </w:rPr>
      </w:pPr>
    </w:p>
    <w:p w14:paraId="0F7FE94E" w14:textId="7C4409CC" w:rsidR="16DF9965" w:rsidRPr="000C5347" w:rsidRDefault="000C5347" w:rsidP="59CFC89A">
      <w:pPr>
        <w:jc w:val="center"/>
        <w:rPr>
          <w:b/>
          <w:bCs/>
          <w:sz w:val="28"/>
          <w:szCs w:val="28"/>
          <w:u w:val="single"/>
        </w:rPr>
      </w:pPr>
      <w:r w:rsidRPr="000C5347">
        <w:rPr>
          <w:b/>
          <w:bCs/>
          <w:sz w:val="28"/>
          <w:szCs w:val="28"/>
          <w:u w:val="single"/>
        </w:rPr>
        <w:t>In</w:t>
      </w:r>
      <w:r w:rsidRPr="000C5347">
        <w:rPr>
          <w:b/>
          <w:bCs/>
          <w:sz w:val="28"/>
          <w:szCs w:val="28"/>
          <w:u w:val="single"/>
        </w:rPr>
        <w:t>s</w:t>
      </w:r>
      <w:r w:rsidRPr="000C5347">
        <w:rPr>
          <w:b/>
          <w:bCs/>
          <w:sz w:val="28"/>
          <w:szCs w:val="28"/>
          <w:u w:val="single"/>
        </w:rPr>
        <w:t>tr</w:t>
      </w:r>
      <w:r w:rsidRPr="000C5347">
        <w:rPr>
          <w:b/>
          <w:bCs/>
          <w:sz w:val="28"/>
          <w:szCs w:val="28"/>
          <w:u w:val="single"/>
        </w:rPr>
        <w:t>uctions</w:t>
      </w:r>
    </w:p>
    <w:p w14:paraId="02A737C3" w14:textId="6F411D95" w:rsidR="00685B39" w:rsidRDefault="16DF9965" w:rsidP="00685B39">
      <w:pPr>
        <w:rPr>
          <w:sz w:val="20"/>
          <w:szCs w:val="20"/>
        </w:rPr>
      </w:pPr>
      <w:r w:rsidRPr="000C5347">
        <w:rPr>
          <w:b/>
          <w:bCs/>
          <w:sz w:val="24"/>
          <w:szCs w:val="24"/>
        </w:rPr>
        <w:t>Purpose &amp; Process</w:t>
      </w:r>
      <w:r w:rsidRPr="000C5347">
        <w:rPr>
          <w:sz w:val="24"/>
          <w:szCs w:val="24"/>
        </w:rPr>
        <w:t>:</w:t>
      </w:r>
    </w:p>
    <w:p w14:paraId="35C7B966" w14:textId="5A83858C" w:rsidR="00677DFD" w:rsidRPr="008A6AB2" w:rsidRDefault="009B38E8" w:rsidP="00846746">
      <w:pPr>
        <w:rPr>
          <w:sz w:val="20"/>
          <w:szCs w:val="20"/>
        </w:rPr>
      </w:pPr>
      <w:r>
        <w:rPr>
          <w:sz w:val="20"/>
          <w:szCs w:val="20"/>
        </w:rPr>
        <w:t>Unit leaders (chairs, directors, supervisors)</w:t>
      </w:r>
      <w:r w:rsidR="00B65423">
        <w:rPr>
          <w:sz w:val="20"/>
          <w:szCs w:val="20"/>
        </w:rPr>
        <w:t xml:space="preserve"> are asked to review the performance</w:t>
      </w:r>
      <w:r w:rsidR="00936278" w:rsidRPr="00936278">
        <w:rPr>
          <w:sz w:val="20"/>
          <w:szCs w:val="20"/>
        </w:rPr>
        <w:t xml:space="preserve"> </w:t>
      </w:r>
      <w:r w:rsidR="00B65423">
        <w:rPr>
          <w:sz w:val="20"/>
          <w:szCs w:val="20"/>
        </w:rPr>
        <w:t xml:space="preserve">of </w:t>
      </w:r>
      <w:r w:rsidR="00936278">
        <w:rPr>
          <w:sz w:val="20"/>
          <w:szCs w:val="20"/>
        </w:rPr>
        <w:t>academic specialists</w:t>
      </w:r>
      <w:r w:rsidR="00A67A2B">
        <w:rPr>
          <w:sz w:val="20"/>
          <w:szCs w:val="20"/>
        </w:rPr>
        <w:t xml:space="preserve"> and faculty</w:t>
      </w:r>
      <w:r w:rsidR="00936278">
        <w:rPr>
          <w:sz w:val="20"/>
          <w:szCs w:val="20"/>
        </w:rPr>
        <w:t xml:space="preserve"> annually </w:t>
      </w:r>
      <w:r w:rsidR="00936278" w:rsidRPr="00936278">
        <w:rPr>
          <w:sz w:val="20"/>
          <w:szCs w:val="20"/>
        </w:rPr>
        <w:t xml:space="preserve">“to help </w:t>
      </w:r>
      <w:r w:rsidR="00936278">
        <w:rPr>
          <w:sz w:val="20"/>
          <w:szCs w:val="20"/>
        </w:rPr>
        <w:t>[them]</w:t>
      </w:r>
      <w:r w:rsidR="00936278" w:rsidRPr="00936278">
        <w:rPr>
          <w:sz w:val="20"/>
          <w:szCs w:val="20"/>
        </w:rPr>
        <w:t xml:space="preserve"> grow and develop personally and to better help the unit, college and University accomplish its mission and objectives”</w:t>
      </w:r>
      <w:r w:rsidR="00936278">
        <w:rPr>
          <w:sz w:val="20"/>
          <w:szCs w:val="20"/>
        </w:rPr>
        <w:t xml:space="preserve">. </w:t>
      </w:r>
      <w:r w:rsidR="00B65423">
        <w:rPr>
          <w:sz w:val="20"/>
          <w:szCs w:val="20"/>
        </w:rPr>
        <w:t xml:space="preserve">Per </w:t>
      </w:r>
      <w:hyperlink r:id="rId11" w:history="1">
        <w:r w:rsidR="00B65423" w:rsidRPr="00B65423">
          <w:rPr>
            <w:rStyle w:val="Hyperlink"/>
            <w:sz w:val="20"/>
            <w:szCs w:val="20"/>
          </w:rPr>
          <w:t>policy</w:t>
        </w:r>
      </w:hyperlink>
      <w:r w:rsidR="00B65423">
        <w:rPr>
          <w:sz w:val="20"/>
          <w:szCs w:val="20"/>
        </w:rPr>
        <w:t>, this review must focus on “</w:t>
      </w:r>
      <w:r w:rsidR="00B65423" w:rsidRPr="00A67A2B">
        <w:rPr>
          <w:b/>
          <w:bCs/>
          <w:sz w:val="20"/>
          <w:szCs w:val="20"/>
        </w:rPr>
        <w:t>outcomes and behaviors</w:t>
      </w:r>
      <w:r w:rsidR="00B65423" w:rsidRPr="00846746">
        <w:rPr>
          <w:sz w:val="20"/>
          <w:szCs w:val="20"/>
        </w:rPr>
        <w:t xml:space="preserve">”, and discuss methods and strategies for </w:t>
      </w:r>
      <w:r w:rsidR="00B65423" w:rsidRPr="00A67A2B">
        <w:rPr>
          <w:b/>
          <w:bCs/>
          <w:sz w:val="20"/>
          <w:szCs w:val="20"/>
        </w:rPr>
        <w:t>professional development and improvement</w:t>
      </w:r>
      <w:r w:rsidR="00B65423" w:rsidRPr="00846746">
        <w:rPr>
          <w:sz w:val="20"/>
          <w:szCs w:val="20"/>
        </w:rPr>
        <w:t xml:space="preserve">. </w:t>
      </w:r>
      <w:r w:rsidR="00677DFD" w:rsidRPr="00846746">
        <w:rPr>
          <w:sz w:val="20"/>
          <w:szCs w:val="20"/>
        </w:rPr>
        <w:t xml:space="preserve">With this in mind, </w:t>
      </w:r>
      <w:r w:rsidR="00846746">
        <w:rPr>
          <w:sz w:val="20"/>
          <w:szCs w:val="20"/>
        </w:rPr>
        <w:t xml:space="preserve">the college </w:t>
      </w:r>
      <w:r w:rsidR="00677DFD" w:rsidRPr="00846746">
        <w:rPr>
          <w:sz w:val="20"/>
          <w:szCs w:val="20"/>
        </w:rPr>
        <w:t>de</w:t>
      </w:r>
      <w:r w:rsidR="008A6AB2" w:rsidRPr="00846746">
        <w:rPr>
          <w:sz w:val="20"/>
          <w:szCs w:val="20"/>
        </w:rPr>
        <w:t>velope</w:t>
      </w:r>
      <w:r w:rsidR="00677DFD" w:rsidRPr="00846746">
        <w:rPr>
          <w:sz w:val="20"/>
          <w:szCs w:val="20"/>
        </w:rPr>
        <w:t xml:space="preserve">d an Annual Evaluation Process </w:t>
      </w:r>
      <w:r w:rsidRPr="00846746">
        <w:rPr>
          <w:sz w:val="20"/>
          <w:szCs w:val="20"/>
        </w:rPr>
        <w:t xml:space="preserve">for </w:t>
      </w:r>
      <w:r w:rsidR="00C92E18">
        <w:rPr>
          <w:sz w:val="20"/>
          <w:szCs w:val="20"/>
        </w:rPr>
        <w:t>u</w:t>
      </w:r>
      <w:r w:rsidR="00677DFD" w:rsidRPr="00846746">
        <w:rPr>
          <w:sz w:val="20"/>
          <w:szCs w:val="20"/>
        </w:rPr>
        <w:t xml:space="preserve">nit leader(s), academic specialists, and faculty </w:t>
      </w:r>
      <w:r w:rsidRPr="00846746">
        <w:rPr>
          <w:sz w:val="20"/>
          <w:szCs w:val="20"/>
        </w:rPr>
        <w:t>to engage i</w:t>
      </w:r>
      <w:r>
        <w:rPr>
          <w:sz w:val="20"/>
          <w:szCs w:val="20"/>
        </w:rPr>
        <w:t>n</w:t>
      </w:r>
      <w:r w:rsidR="00677DFD" w:rsidRPr="59CFC89A">
        <w:rPr>
          <w:sz w:val="20"/>
          <w:szCs w:val="20"/>
        </w:rPr>
        <w:t xml:space="preserve"> direct and transparent conversations focused on </w:t>
      </w:r>
      <w:r w:rsidR="00677DFD" w:rsidRPr="00FD0314">
        <w:rPr>
          <w:b/>
          <w:bCs/>
          <w:sz w:val="20"/>
          <w:szCs w:val="20"/>
        </w:rPr>
        <w:t>expectations and goals</w:t>
      </w:r>
      <w:r w:rsidR="00677DFD" w:rsidRPr="59CFC89A">
        <w:rPr>
          <w:sz w:val="20"/>
          <w:szCs w:val="20"/>
        </w:rPr>
        <w:t xml:space="preserve"> at least once per year to strengthen alignment and mutual success. </w:t>
      </w:r>
      <w:r w:rsidR="008A6AB2">
        <w:rPr>
          <w:sz w:val="20"/>
          <w:szCs w:val="20"/>
        </w:rPr>
        <w:t xml:space="preserve">A single </w:t>
      </w:r>
      <w:r w:rsidR="008A6AB2">
        <w:rPr>
          <w:i/>
          <w:iCs/>
          <w:sz w:val="20"/>
          <w:szCs w:val="20"/>
        </w:rPr>
        <w:t xml:space="preserve">Annual Evaluation Form </w:t>
      </w:r>
      <w:r w:rsidR="008A6AB2">
        <w:rPr>
          <w:sz w:val="20"/>
          <w:szCs w:val="20"/>
        </w:rPr>
        <w:t xml:space="preserve">was designed to guide unit leaders as they evaluate the performance of academic specialists and faculty members in their unit. For additional information about </w:t>
      </w:r>
      <w:r w:rsidR="008A6AB2" w:rsidRPr="008A6AB2">
        <w:rPr>
          <w:sz w:val="20"/>
          <w:szCs w:val="20"/>
        </w:rPr>
        <w:t xml:space="preserve">the new </w:t>
      </w:r>
      <w:proofErr w:type="spellStart"/>
      <w:r w:rsidR="008A6AB2" w:rsidRPr="00A67A2B">
        <w:rPr>
          <w:i/>
          <w:iCs/>
          <w:sz w:val="20"/>
          <w:szCs w:val="20"/>
        </w:rPr>
        <w:t>NatSci</w:t>
      </w:r>
      <w:proofErr w:type="spellEnd"/>
      <w:r w:rsidR="008A6AB2" w:rsidRPr="00A67A2B">
        <w:rPr>
          <w:i/>
          <w:iCs/>
          <w:sz w:val="20"/>
          <w:szCs w:val="20"/>
        </w:rPr>
        <w:t xml:space="preserve"> Annual Evaluation Process</w:t>
      </w:r>
      <w:r w:rsidR="008A6AB2" w:rsidRPr="008A6AB2">
        <w:rPr>
          <w:sz w:val="20"/>
          <w:szCs w:val="20"/>
        </w:rPr>
        <w:t xml:space="preserve"> and </w:t>
      </w:r>
      <w:r w:rsidR="008A6AB2" w:rsidRPr="00A67A2B">
        <w:rPr>
          <w:i/>
          <w:iCs/>
          <w:sz w:val="20"/>
          <w:szCs w:val="20"/>
        </w:rPr>
        <w:t>Form</w:t>
      </w:r>
      <w:r w:rsidR="008A6AB2">
        <w:rPr>
          <w:sz w:val="20"/>
          <w:szCs w:val="20"/>
        </w:rPr>
        <w:t xml:space="preserve"> please watch this explanatory </w:t>
      </w:r>
      <w:hyperlink r:id="rId12" w:history="1">
        <w:r w:rsidR="008A6AB2" w:rsidRPr="008A6AB2">
          <w:rPr>
            <w:rStyle w:val="Hyperlink"/>
            <w:sz w:val="20"/>
            <w:szCs w:val="20"/>
          </w:rPr>
          <w:t>video</w:t>
        </w:r>
      </w:hyperlink>
      <w:r w:rsidR="008A6AB2">
        <w:rPr>
          <w:sz w:val="20"/>
          <w:szCs w:val="20"/>
        </w:rPr>
        <w:t>.</w:t>
      </w:r>
    </w:p>
    <w:p w14:paraId="13F0E161" w14:textId="77777777" w:rsidR="00677DFD" w:rsidRDefault="00677DFD" w:rsidP="00677DFD">
      <w:pPr>
        <w:rPr>
          <w:sz w:val="20"/>
          <w:szCs w:val="20"/>
        </w:rPr>
      </w:pPr>
    </w:p>
    <w:p w14:paraId="6515E4C1" w14:textId="6C11FDBB" w:rsidR="16DF9965" w:rsidRDefault="16DF9965" w:rsidP="00677DFD">
      <w:pPr>
        <w:rPr>
          <w:b/>
          <w:bCs/>
          <w:sz w:val="20"/>
          <w:szCs w:val="20"/>
        </w:rPr>
      </w:pPr>
      <w:r w:rsidRPr="00A67A2B">
        <w:rPr>
          <w:sz w:val="20"/>
          <w:szCs w:val="20"/>
        </w:rPr>
        <w:t>T</w:t>
      </w:r>
      <w:r w:rsidR="009B38E8" w:rsidRPr="00A67A2B">
        <w:rPr>
          <w:sz w:val="20"/>
          <w:szCs w:val="20"/>
        </w:rPr>
        <w:t xml:space="preserve">he </w:t>
      </w:r>
      <w:proofErr w:type="spellStart"/>
      <w:r w:rsidR="009B38E8">
        <w:rPr>
          <w:b/>
          <w:bCs/>
          <w:sz w:val="20"/>
          <w:szCs w:val="20"/>
        </w:rPr>
        <w:t>NatSci</w:t>
      </w:r>
      <w:proofErr w:type="spellEnd"/>
      <w:r w:rsidR="009B38E8">
        <w:rPr>
          <w:b/>
          <w:bCs/>
          <w:sz w:val="20"/>
          <w:szCs w:val="20"/>
        </w:rPr>
        <w:t xml:space="preserve"> Annual Evaluation Process </w:t>
      </w:r>
      <w:r w:rsidR="009B38E8" w:rsidRPr="00A67A2B">
        <w:rPr>
          <w:sz w:val="20"/>
          <w:szCs w:val="20"/>
        </w:rPr>
        <w:t xml:space="preserve">includes the </w:t>
      </w:r>
      <w:r w:rsidR="007B19BB">
        <w:rPr>
          <w:sz w:val="20"/>
          <w:szCs w:val="20"/>
        </w:rPr>
        <w:t xml:space="preserve">following </w:t>
      </w:r>
      <w:r w:rsidRPr="59CFC89A">
        <w:rPr>
          <w:b/>
          <w:bCs/>
          <w:sz w:val="20"/>
          <w:szCs w:val="20"/>
        </w:rPr>
        <w:t>steps</w:t>
      </w:r>
      <w:r w:rsidR="007B19BB">
        <w:rPr>
          <w:b/>
          <w:bCs/>
          <w:sz w:val="20"/>
          <w:szCs w:val="20"/>
        </w:rPr>
        <w:t xml:space="preserve"> </w:t>
      </w:r>
      <w:r w:rsidR="007B19BB">
        <w:rPr>
          <w:sz w:val="20"/>
          <w:szCs w:val="20"/>
        </w:rPr>
        <w:t>(steps 2-4 as in the figure)</w:t>
      </w:r>
      <w:r w:rsidRPr="59CFC89A">
        <w:rPr>
          <w:b/>
          <w:bCs/>
          <w:sz w:val="20"/>
          <w:szCs w:val="20"/>
        </w:rPr>
        <w:t>:</w:t>
      </w:r>
    </w:p>
    <w:p w14:paraId="789CAD46" w14:textId="0571E190" w:rsidR="00CB28A1" w:rsidRPr="007B19BB" w:rsidRDefault="007B19BB" w:rsidP="00CB28A1">
      <w:pPr>
        <w:pStyle w:val="ListParagraph"/>
        <w:numPr>
          <w:ilvl w:val="0"/>
          <w:numId w:val="5"/>
        </w:numPr>
        <w:ind w:left="540"/>
        <w:rPr>
          <w:sz w:val="20"/>
          <w:szCs w:val="20"/>
        </w:rPr>
      </w:pPr>
      <w:r>
        <w:rPr>
          <w:b/>
          <w:bCs/>
          <w:noProof/>
          <w:sz w:val="20"/>
          <w:szCs w:val="20"/>
        </w:rPr>
        <w:drawing>
          <wp:anchor distT="0" distB="0" distL="114300" distR="114300" simplePos="0" relativeHeight="251658240" behindDoc="1" locked="0" layoutInCell="1" allowOverlap="1" wp14:anchorId="44E22C60" wp14:editId="22387AE6">
            <wp:simplePos x="0" y="0"/>
            <wp:positionH relativeFrom="column">
              <wp:posOffset>4334510</wp:posOffset>
            </wp:positionH>
            <wp:positionV relativeFrom="paragraph">
              <wp:posOffset>225425</wp:posOffset>
            </wp:positionV>
            <wp:extent cx="2533015" cy="2051050"/>
            <wp:effectExtent l="0" t="0" r="635" b="0"/>
            <wp:wrapTight wrapText="bothSides">
              <wp:wrapPolygon edited="0">
                <wp:start x="0" y="0"/>
                <wp:lineTo x="0" y="21434"/>
                <wp:lineTo x="21494" y="21434"/>
                <wp:lineTo x="21494" y="0"/>
                <wp:lineTo x="0" y="0"/>
              </wp:wrapPolygon>
            </wp:wrapTight>
            <wp:docPr id="593772939"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772939" name="Picture 1" descr="A diagram of a compan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3015" cy="2051050"/>
                    </a:xfrm>
                    <a:prstGeom prst="rect">
                      <a:avLst/>
                    </a:prstGeom>
                  </pic:spPr>
                </pic:pic>
              </a:graphicData>
            </a:graphic>
            <wp14:sizeRelH relativeFrom="page">
              <wp14:pctWidth>0</wp14:pctWidth>
            </wp14:sizeRelH>
            <wp14:sizeRelV relativeFrom="page">
              <wp14:pctHeight>0</wp14:pctHeight>
            </wp14:sizeRelV>
          </wp:anchor>
        </w:drawing>
      </w:r>
      <w:r w:rsidR="00CB28A1" w:rsidRPr="007B19BB">
        <w:rPr>
          <w:b/>
          <w:bCs/>
          <w:sz w:val="20"/>
          <w:szCs w:val="20"/>
        </w:rPr>
        <w:t>Expectations</w:t>
      </w:r>
      <w:r w:rsidR="00CB28A1">
        <w:rPr>
          <w:sz w:val="20"/>
          <w:szCs w:val="20"/>
        </w:rPr>
        <w:t>.</w:t>
      </w:r>
      <w:r w:rsidR="00CB28A1">
        <w:rPr>
          <w:b/>
          <w:bCs/>
          <w:sz w:val="20"/>
          <w:szCs w:val="20"/>
        </w:rPr>
        <w:t xml:space="preserve">  </w:t>
      </w:r>
      <w:r w:rsidR="00CB28A1" w:rsidRPr="007B19BB">
        <w:rPr>
          <w:sz w:val="20"/>
          <w:szCs w:val="20"/>
          <w:u w:val="single"/>
        </w:rPr>
        <w:t>Unit</w:t>
      </w:r>
      <w:r w:rsidR="00CB28A1">
        <w:rPr>
          <w:sz w:val="20"/>
          <w:szCs w:val="20"/>
        </w:rPr>
        <w:t xml:space="preserve"> sets goals, expectations, and process for the annual performance review </w:t>
      </w:r>
      <w:r w:rsidR="00CB28A1" w:rsidRPr="00CB28A1">
        <w:rPr>
          <w:sz w:val="20"/>
          <w:szCs w:val="20"/>
        </w:rPr>
        <w:t>(</w:t>
      </w:r>
      <w:r w:rsidR="00CB28A1" w:rsidRPr="59CFC89A">
        <w:rPr>
          <w:i/>
          <w:iCs/>
          <w:sz w:val="20"/>
          <w:szCs w:val="20"/>
        </w:rPr>
        <w:t>Reporting Framework</w:t>
      </w:r>
      <w:r w:rsidR="00CB28A1" w:rsidRPr="59CFC89A">
        <w:rPr>
          <w:sz w:val="20"/>
          <w:szCs w:val="20"/>
        </w:rPr>
        <w:t xml:space="preserve">, </w:t>
      </w:r>
      <w:r w:rsidR="00CB28A1">
        <w:rPr>
          <w:sz w:val="20"/>
          <w:szCs w:val="20"/>
        </w:rPr>
        <w:t>part 1)</w:t>
      </w:r>
    </w:p>
    <w:p w14:paraId="4EC58112" w14:textId="75FF2B7E" w:rsidR="16DF9965" w:rsidRPr="007B19BB" w:rsidRDefault="16DF9965" w:rsidP="00CB28A1">
      <w:pPr>
        <w:pStyle w:val="ListParagraph"/>
        <w:numPr>
          <w:ilvl w:val="0"/>
          <w:numId w:val="5"/>
        </w:numPr>
        <w:ind w:left="540"/>
        <w:rPr>
          <w:sz w:val="20"/>
          <w:szCs w:val="20"/>
        </w:rPr>
      </w:pPr>
      <w:r w:rsidRPr="59CFC89A">
        <w:rPr>
          <w:b/>
          <w:bCs/>
          <w:sz w:val="20"/>
          <w:szCs w:val="20"/>
        </w:rPr>
        <w:t>Input</w:t>
      </w:r>
      <w:r w:rsidRPr="59CFC89A">
        <w:rPr>
          <w:sz w:val="20"/>
          <w:szCs w:val="20"/>
        </w:rPr>
        <w:t xml:space="preserve">.  </w:t>
      </w:r>
      <w:r w:rsidR="00CB28A1" w:rsidRPr="007B19BB">
        <w:rPr>
          <w:sz w:val="20"/>
          <w:szCs w:val="20"/>
          <w:u w:val="single"/>
        </w:rPr>
        <w:t>Academic specialists and faculty</w:t>
      </w:r>
      <w:r w:rsidR="00CB28A1">
        <w:rPr>
          <w:sz w:val="20"/>
          <w:szCs w:val="20"/>
        </w:rPr>
        <w:t xml:space="preserve"> submit materials for performance evaluation such as an</w:t>
      </w:r>
      <w:r w:rsidRPr="59CFC89A">
        <w:rPr>
          <w:sz w:val="20"/>
          <w:szCs w:val="20"/>
        </w:rPr>
        <w:t xml:space="preserve"> </w:t>
      </w:r>
      <w:r w:rsidRPr="59CFC89A">
        <w:rPr>
          <w:i/>
          <w:iCs/>
          <w:sz w:val="20"/>
          <w:szCs w:val="20"/>
        </w:rPr>
        <w:t xml:space="preserve">Annual Reflective Statement </w:t>
      </w:r>
      <w:r w:rsidRPr="59CFC89A">
        <w:rPr>
          <w:sz w:val="20"/>
          <w:szCs w:val="20"/>
        </w:rPr>
        <w:t>and other requested inputs</w:t>
      </w:r>
      <w:r w:rsidR="00CB28A1">
        <w:rPr>
          <w:sz w:val="20"/>
          <w:szCs w:val="20"/>
        </w:rPr>
        <w:t xml:space="preserve"> </w:t>
      </w:r>
      <w:r w:rsidR="00CB28A1" w:rsidRPr="00CB28A1">
        <w:rPr>
          <w:sz w:val="20"/>
          <w:szCs w:val="20"/>
        </w:rPr>
        <w:t>(</w:t>
      </w:r>
      <w:r w:rsidR="00CB28A1" w:rsidRPr="59CFC89A">
        <w:rPr>
          <w:i/>
          <w:iCs/>
          <w:sz w:val="20"/>
          <w:szCs w:val="20"/>
        </w:rPr>
        <w:t>Reporting Framework</w:t>
      </w:r>
      <w:r w:rsidR="00CB28A1" w:rsidRPr="59CFC89A">
        <w:rPr>
          <w:sz w:val="20"/>
          <w:szCs w:val="20"/>
        </w:rPr>
        <w:t xml:space="preserve">, </w:t>
      </w:r>
      <w:r w:rsidR="00CB28A1">
        <w:rPr>
          <w:sz w:val="20"/>
          <w:szCs w:val="20"/>
        </w:rPr>
        <w:t>part 2). A</w:t>
      </w:r>
      <w:r w:rsidR="00CB28A1" w:rsidRPr="007B19BB">
        <w:rPr>
          <w:sz w:val="20"/>
          <w:szCs w:val="20"/>
        </w:rPr>
        <w:t xml:space="preserve"> </w:t>
      </w:r>
      <w:r w:rsidRPr="007B19BB">
        <w:rPr>
          <w:i/>
          <w:iCs/>
          <w:sz w:val="20"/>
          <w:szCs w:val="20"/>
        </w:rPr>
        <w:t xml:space="preserve">reflection on student learning </w:t>
      </w:r>
      <w:r w:rsidR="00CB28A1">
        <w:rPr>
          <w:sz w:val="20"/>
          <w:szCs w:val="20"/>
        </w:rPr>
        <w:t xml:space="preserve">remains </w:t>
      </w:r>
      <w:r w:rsidRPr="007B19BB">
        <w:rPr>
          <w:sz w:val="20"/>
          <w:szCs w:val="20"/>
        </w:rPr>
        <w:t xml:space="preserve">optional for AY </w:t>
      </w:r>
      <w:r w:rsidR="009B38E8" w:rsidRPr="007B19BB">
        <w:rPr>
          <w:sz w:val="20"/>
          <w:szCs w:val="20"/>
        </w:rPr>
        <w:t>2023</w:t>
      </w:r>
      <w:r w:rsidRPr="007B19BB">
        <w:rPr>
          <w:sz w:val="20"/>
          <w:szCs w:val="20"/>
        </w:rPr>
        <w:t>-</w:t>
      </w:r>
      <w:r w:rsidR="009B38E8" w:rsidRPr="007B19BB">
        <w:rPr>
          <w:sz w:val="20"/>
          <w:szCs w:val="20"/>
        </w:rPr>
        <w:t>24</w:t>
      </w:r>
      <w:r w:rsidR="00CB28A1">
        <w:rPr>
          <w:sz w:val="20"/>
          <w:szCs w:val="20"/>
        </w:rPr>
        <w:t>,</w:t>
      </w:r>
      <w:r w:rsidRPr="007B19BB">
        <w:rPr>
          <w:i/>
          <w:iCs/>
          <w:sz w:val="20"/>
          <w:szCs w:val="20"/>
        </w:rPr>
        <w:t xml:space="preserve"> </w:t>
      </w:r>
      <w:r w:rsidRPr="007B19BB">
        <w:rPr>
          <w:sz w:val="20"/>
          <w:szCs w:val="20"/>
        </w:rPr>
        <w:t>if the appointment includes teaching.</w:t>
      </w:r>
    </w:p>
    <w:p w14:paraId="75090FDA" w14:textId="4BE2405C" w:rsidR="008A6AB2" w:rsidRPr="00A67A2B" w:rsidRDefault="16DF9965" w:rsidP="00A67A2B">
      <w:pPr>
        <w:pStyle w:val="ListParagraph"/>
        <w:numPr>
          <w:ilvl w:val="0"/>
          <w:numId w:val="5"/>
        </w:numPr>
        <w:ind w:left="540"/>
        <w:rPr>
          <w:sz w:val="20"/>
          <w:szCs w:val="20"/>
        </w:rPr>
      </w:pPr>
      <w:r w:rsidRPr="5415BC04">
        <w:rPr>
          <w:b/>
          <w:bCs/>
          <w:sz w:val="20"/>
          <w:szCs w:val="20"/>
        </w:rPr>
        <w:t>Feedback</w:t>
      </w:r>
      <w:r w:rsidRPr="5415BC04">
        <w:rPr>
          <w:sz w:val="20"/>
          <w:szCs w:val="20"/>
        </w:rPr>
        <w:t xml:space="preserve">.  Drawing from this input, </w:t>
      </w:r>
      <w:r w:rsidR="007A1119" w:rsidRPr="007B19BB">
        <w:rPr>
          <w:sz w:val="20"/>
          <w:szCs w:val="20"/>
          <w:u w:val="single"/>
        </w:rPr>
        <w:t>unit leaders</w:t>
      </w:r>
      <w:r w:rsidR="007A1119">
        <w:rPr>
          <w:sz w:val="20"/>
          <w:szCs w:val="20"/>
        </w:rPr>
        <w:t xml:space="preserve"> </w:t>
      </w:r>
      <w:r w:rsidRPr="5415BC04">
        <w:rPr>
          <w:sz w:val="20"/>
          <w:szCs w:val="20"/>
        </w:rPr>
        <w:t xml:space="preserve">complete relevant rubrics </w:t>
      </w:r>
      <w:r w:rsidR="00845851">
        <w:rPr>
          <w:sz w:val="20"/>
          <w:szCs w:val="20"/>
        </w:rPr>
        <w:t xml:space="preserve">supported by evidence </w:t>
      </w:r>
      <w:r w:rsidRPr="5415BC04">
        <w:rPr>
          <w:sz w:val="20"/>
          <w:szCs w:val="20"/>
        </w:rPr>
        <w:t xml:space="preserve">within </w:t>
      </w:r>
      <w:r w:rsidR="00685B39" w:rsidRPr="5415BC04">
        <w:rPr>
          <w:sz w:val="20"/>
          <w:szCs w:val="20"/>
        </w:rPr>
        <w:t>th</w:t>
      </w:r>
      <w:r w:rsidR="00685B39">
        <w:rPr>
          <w:sz w:val="20"/>
          <w:szCs w:val="20"/>
        </w:rPr>
        <w:t xml:space="preserve">e </w:t>
      </w:r>
      <w:proofErr w:type="spellStart"/>
      <w:r w:rsidR="00685B39">
        <w:rPr>
          <w:sz w:val="20"/>
          <w:szCs w:val="20"/>
        </w:rPr>
        <w:t>NatSci</w:t>
      </w:r>
      <w:proofErr w:type="spellEnd"/>
      <w:r w:rsidR="00685B39" w:rsidRPr="5415BC04">
        <w:rPr>
          <w:sz w:val="20"/>
          <w:szCs w:val="20"/>
        </w:rPr>
        <w:t xml:space="preserve"> </w:t>
      </w:r>
      <w:r w:rsidRPr="5415BC04">
        <w:rPr>
          <w:i/>
          <w:iCs/>
          <w:sz w:val="20"/>
          <w:szCs w:val="20"/>
        </w:rPr>
        <w:t>Annual Evaluation Form</w:t>
      </w:r>
      <w:r w:rsidRPr="5415BC04">
        <w:rPr>
          <w:sz w:val="20"/>
          <w:szCs w:val="20"/>
        </w:rPr>
        <w:t xml:space="preserve">.  </w:t>
      </w:r>
    </w:p>
    <w:p w14:paraId="2C562114" w14:textId="38835A50" w:rsidR="008516D3" w:rsidRDefault="007A1119" w:rsidP="00A67A2B">
      <w:pPr>
        <w:pStyle w:val="ListParagraph"/>
        <w:numPr>
          <w:ilvl w:val="2"/>
          <w:numId w:val="5"/>
        </w:numPr>
        <w:ind w:left="900"/>
        <w:rPr>
          <w:sz w:val="20"/>
          <w:szCs w:val="20"/>
        </w:rPr>
      </w:pPr>
      <w:r>
        <w:rPr>
          <w:sz w:val="20"/>
          <w:szCs w:val="20"/>
        </w:rPr>
        <w:t>T</w:t>
      </w:r>
      <w:r w:rsidR="008A6AB2">
        <w:rPr>
          <w:sz w:val="20"/>
          <w:szCs w:val="20"/>
        </w:rPr>
        <w:t>he form</w:t>
      </w:r>
      <w:r w:rsidR="008516D3">
        <w:rPr>
          <w:sz w:val="20"/>
          <w:szCs w:val="20"/>
        </w:rPr>
        <w:t xml:space="preserve"> </w:t>
      </w:r>
      <w:r w:rsidR="008516D3" w:rsidRPr="00A67A2B">
        <w:rPr>
          <w:sz w:val="20"/>
          <w:szCs w:val="20"/>
        </w:rPr>
        <w:t xml:space="preserve">provides a template and rubrics </w:t>
      </w:r>
      <w:r w:rsidR="008A6AB2" w:rsidRPr="007B19BB">
        <w:rPr>
          <w:i/>
          <w:iCs/>
          <w:sz w:val="20"/>
          <w:szCs w:val="20"/>
        </w:rPr>
        <w:t>for</w:t>
      </w:r>
      <w:r w:rsidR="008516D3" w:rsidRPr="007B19BB">
        <w:rPr>
          <w:i/>
          <w:iCs/>
          <w:sz w:val="20"/>
          <w:szCs w:val="20"/>
        </w:rPr>
        <w:t xml:space="preserve"> </w:t>
      </w:r>
      <w:r w:rsidR="008A6AB2" w:rsidRPr="007B19BB">
        <w:rPr>
          <w:i/>
          <w:iCs/>
          <w:sz w:val="20"/>
          <w:szCs w:val="20"/>
        </w:rPr>
        <w:t>unit leaders</w:t>
      </w:r>
      <w:r w:rsidR="008A6AB2">
        <w:rPr>
          <w:sz w:val="20"/>
          <w:szCs w:val="20"/>
        </w:rPr>
        <w:t xml:space="preserve"> to conduct their review </w:t>
      </w:r>
      <w:r w:rsidR="008516D3" w:rsidRPr="00A67A2B">
        <w:rPr>
          <w:sz w:val="20"/>
          <w:szCs w:val="20"/>
        </w:rPr>
        <w:t>and submit</w:t>
      </w:r>
      <w:r w:rsidR="008A6AB2">
        <w:rPr>
          <w:sz w:val="20"/>
          <w:szCs w:val="20"/>
        </w:rPr>
        <w:t xml:space="preserve"> </w:t>
      </w:r>
      <w:r w:rsidR="008516D3" w:rsidRPr="00A67A2B">
        <w:rPr>
          <w:sz w:val="20"/>
          <w:szCs w:val="20"/>
        </w:rPr>
        <w:t>to the College a consistent summary of progress that can be used to support equitable decisions including annual allocations from the Merit Raise Pool and the Equity and Excellence Market Pool.</w:t>
      </w:r>
    </w:p>
    <w:p w14:paraId="1AA39664" w14:textId="36C9CDBF" w:rsidR="00A67A2B" w:rsidRPr="00A67A2B" w:rsidRDefault="00BB7D64" w:rsidP="00A67A2B">
      <w:pPr>
        <w:pStyle w:val="ListParagraph"/>
        <w:numPr>
          <w:ilvl w:val="2"/>
          <w:numId w:val="5"/>
        </w:numPr>
        <w:ind w:left="900"/>
        <w:rPr>
          <w:sz w:val="20"/>
          <w:szCs w:val="20"/>
        </w:rPr>
      </w:pPr>
      <w:r w:rsidRPr="001F2FA5">
        <w:rPr>
          <w:sz w:val="20"/>
          <w:szCs w:val="20"/>
        </w:rPr>
        <w:t>Th</w:t>
      </w:r>
      <w:r>
        <w:rPr>
          <w:sz w:val="20"/>
          <w:szCs w:val="20"/>
        </w:rPr>
        <w:t>e</w:t>
      </w:r>
      <w:r w:rsidRPr="001F2FA5">
        <w:rPr>
          <w:sz w:val="20"/>
          <w:szCs w:val="20"/>
        </w:rPr>
        <w:t xml:space="preserve"> </w:t>
      </w:r>
      <w:r w:rsidRPr="001F2FA5">
        <w:rPr>
          <w:i/>
          <w:iCs/>
          <w:sz w:val="20"/>
          <w:szCs w:val="20"/>
        </w:rPr>
        <w:t>Annual Evaluation Form</w:t>
      </w:r>
      <w:r w:rsidRPr="001F2FA5">
        <w:rPr>
          <w:sz w:val="20"/>
          <w:szCs w:val="20"/>
        </w:rPr>
        <w:t xml:space="preserve"> </w:t>
      </w:r>
      <w:r>
        <w:rPr>
          <w:sz w:val="20"/>
          <w:szCs w:val="20"/>
        </w:rPr>
        <w:t>is NOT to be filled out by the academic specialist/faculty being reviewed.</w:t>
      </w:r>
    </w:p>
    <w:p w14:paraId="5DDA7245" w14:textId="71CC8729" w:rsidR="00BB7D64" w:rsidRPr="00A67A2B" w:rsidRDefault="00BB7D64" w:rsidP="00A67A2B">
      <w:pPr>
        <w:pStyle w:val="ListParagraph"/>
        <w:numPr>
          <w:ilvl w:val="2"/>
          <w:numId w:val="5"/>
        </w:numPr>
        <w:ind w:left="900"/>
        <w:rPr>
          <w:sz w:val="20"/>
          <w:szCs w:val="20"/>
        </w:rPr>
      </w:pPr>
      <w:r w:rsidRPr="00A67A2B">
        <w:rPr>
          <w:sz w:val="20"/>
          <w:szCs w:val="20"/>
        </w:rPr>
        <w:t>Feel free to remove from the form evaluation elements that are not relevant to the specific review.</w:t>
      </w:r>
    </w:p>
    <w:p w14:paraId="45270932" w14:textId="0D3AD21C" w:rsidR="16DF9965" w:rsidRDefault="16DF9965" w:rsidP="00A67A2B">
      <w:pPr>
        <w:pStyle w:val="ListParagraph"/>
        <w:numPr>
          <w:ilvl w:val="0"/>
          <w:numId w:val="5"/>
        </w:numPr>
        <w:ind w:left="540"/>
        <w:rPr>
          <w:sz w:val="20"/>
          <w:szCs w:val="20"/>
        </w:rPr>
      </w:pPr>
      <w:r w:rsidRPr="59CFC89A">
        <w:rPr>
          <w:b/>
          <w:bCs/>
          <w:sz w:val="20"/>
          <w:szCs w:val="20"/>
        </w:rPr>
        <w:t>Conversation</w:t>
      </w:r>
      <w:r w:rsidRPr="59CFC89A">
        <w:rPr>
          <w:sz w:val="20"/>
          <w:szCs w:val="20"/>
        </w:rPr>
        <w:t>.  Discuss performance</w:t>
      </w:r>
      <w:r w:rsidR="007B19BB">
        <w:rPr>
          <w:sz w:val="20"/>
          <w:szCs w:val="20"/>
        </w:rPr>
        <w:t xml:space="preserve"> and opportunities for growth</w:t>
      </w:r>
      <w:r w:rsidRPr="59CFC89A">
        <w:rPr>
          <w:sz w:val="20"/>
          <w:szCs w:val="20"/>
        </w:rPr>
        <w:t xml:space="preserve">.  Recommended elements: </w:t>
      </w:r>
    </w:p>
    <w:p w14:paraId="0867561E" w14:textId="77777777" w:rsidR="16DF9965" w:rsidRDefault="16DF9965" w:rsidP="00A67A2B">
      <w:pPr>
        <w:pStyle w:val="ListParagraph"/>
        <w:numPr>
          <w:ilvl w:val="1"/>
          <w:numId w:val="5"/>
        </w:numPr>
        <w:ind w:left="900"/>
        <w:rPr>
          <w:sz w:val="20"/>
          <w:szCs w:val="20"/>
        </w:rPr>
      </w:pPr>
      <w:r w:rsidRPr="59CFC89A">
        <w:rPr>
          <w:sz w:val="20"/>
          <w:szCs w:val="20"/>
        </w:rPr>
        <w:t xml:space="preserve">Review career aspirations and confirm clear feedback regarding expectations and </w:t>
      </w:r>
      <w:proofErr w:type="gramStart"/>
      <w:r w:rsidRPr="59CFC89A">
        <w:rPr>
          <w:sz w:val="20"/>
          <w:szCs w:val="20"/>
        </w:rPr>
        <w:t>milestones</w:t>
      </w:r>
      <w:proofErr w:type="gramEnd"/>
    </w:p>
    <w:p w14:paraId="2CCDC22D" w14:textId="77777777" w:rsidR="16DF9965" w:rsidRDefault="16DF9965" w:rsidP="00A67A2B">
      <w:pPr>
        <w:pStyle w:val="ListParagraph"/>
        <w:numPr>
          <w:ilvl w:val="1"/>
          <w:numId w:val="5"/>
        </w:numPr>
        <w:ind w:left="900"/>
        <w:rPr>
          <w:sz w:val="20"/>
          <w:szCs w:val="20"/>
        </w:rPr>
      </w:pPr>
      <w:r w:rsidRPr="59CFC89A">
        <w:rPr>
          <w:sz w:val="20"/>
          <w:szCs w:val="20"/>
        </w:rPr>
        <w:t xml:space="preserve">Celebrate </w:t>
      </w:r>
      <w:proofErr w:type="gramStart"/>
      <w:r w:rsidRPr="59CFC89A">
        <w:rPr>
          <w:sz w:val="20"/>
          <w:szCs w:val="20"/>
        </w:rPr>
        <w:t>successes</w:t>
      </w:r>
      <w:proofErr w:type="gramEnd"/>
    </w:p>
    <w:p w14:paraId="1F95EB69" w14:textId="77777777" w:rsidR="16DF9965" w:rsidRDefault="16DF9965" w:rsidP="00A67A2B">
      <w:pPr>
        <w:pStyle w:val="ListParagraph"/>
        <w:numPr>
          <w:ilvl w:val="1"/>
          <w:numId w:val="5"/>
        </w:numPr>
        <w:ind w:left="900"/>
        <w:rPr>
          <w:sz w:val="20"/>
          <w:szCs w:val="20"/>
        </w:rPr>
      </w:pPr>
      <w:r w:rsidRPr="59CFC89A">
        <w:rPr>
          <w:sz w:val="20"/>
          <w:szCs w:val="20"/>
        </w:rPr>
        <w:t xml:space="preserve">Set future </w:t>
      </w:r>
      <w:proofErr w:type="gramStart"/>
      <w:r w:rsidRPr="59CFC89A">
        <w:rPr>
          <w:sz w:val="20"/>
          <w:szCs w:val="20"/>
        </w:rPr>
        <w:t>goals</w:t>
      </w:r>
      <w:proofErr w:type="gramEnd"/>
    </w:p>
    <w:p w14:paraId="308D7C1D" w14:textId="305B531C" w:rsidR="16DF9965" w:rsidRDefault="16DF9965" w:rsidP="00A67A2B">
      <w:pPr>
        <w:pStyle w:val="ListParagraph"/>
        <w:numPr>
          <w:ilvl w:val="1"/>
          <w:numId w:val="5"/>
        </w:numPr>
        <w:ind w:left="900"/>
        <w:rPr>
          <w:sz w:val="20"/>
          <w:szCs w:val="20"/>
        </w:rPr>
      </w:pPr>
      <w:r w:rsidRPr="59CFC89A">
        <w:rPr>
          <w:sz w:val="20"/>
          <w:szCs w:val="20"/>
        </w:rPr>
        <w:t xml:space="preserve">Address how the unit might better support the individual to reach and sustain strong/leading </w:t>
      </w:r>
      <w:proofErr w:type="gramStart"/>
      <w:r w:rsidRPr="59CFC89A">
        <w:rPr>
          <w:sz w:val="20"/>
          <w:szCs w:val="20"/>
        </w:rPr>
        <w:t>performance</w:t>
      </w:r>
      <w:proofErr w:type="gramEnd"/>
      <w:r w:rsidRPr="59CFC89A">
        <w:rPr>
          <w:sz w:val="20"/>
          <w:szCs w:val="20"/>
        </w:rPr>
        <w:t xml:space="preserve"> </w:t>
      </w:r>
    </w:p>
    <w:p w14:paraId="56507921" w14:textId="202C7B03" w:rsidR="16DF9965" w:rsidRDefault="16DF9965" w:rsidP="00A67A2B">
      <w:pPr>
        <w:pStyle w:val="ListParagraph"/>
        <w:numPr>
          <w:ilvl w:val="1"/>
          <w:numId w:val="5"/>
        </w:numPr>
        <w:ind w:left="900"/>
        <w:rPr>
          <w:sz w:val="20"/>
          <w:szCs w:val="20"/>
        </w:rPr>
      </w:pPr>
      <w:r w:rsidRPr="59CFC89A">
        <w:rPr>
          <w:sz w:val="20"/>
          <w:szCs w:val="20"/>
        </w:rPr>
        <w:t xml:space="preserve">Confirm understanding of how the annual salary review process </w:t>
      </w:r>
      <w:proofErr w:type="gramStart"/>
      <w:r w:rsidRPr="59CFC89A">
        <w:rPr>
          <w:sz w:val="20"/>
          <w:szCs w:val="20"/>
        </w:rPr>
        <w:t>works</w:t>
      </w:r>
      <w:proofErr w:type="gramEnd"/>
    </w:p>
    <w:p w14:paraId="3DF3573D" w14:textId="44813AC3" w:rsidR="16DF9965" w:rsidRDefault="16DF9965" w:rsidP="00A67A2B">
      <w:pPr>
        <w:pStyle w:val="ListParagraph"/>
        <w:numPr>
          <w:ilvl w:val="0"/>
          <w:numId w:val="5"/>
        </w:numPr>
        <w:ind w:left="540"/>
        <w:rPr>
          <w:sz w:val="20"/>
          <w:szCs w:val="20"/>
        </w:rPr>
      </w:pPr>
      <w:r w:rsidRPr="59CFC89A">
        <w:rPr>
          <w:b/>
          <w:bCs/>
          <w:sz w:val="20"/>
          <w:szCs w:val="20"/>
        </w:rPr>
        <w:t>Accountability</w:t>
      </w:r>
      <w:r w:rsidRPr="59CFC89A">
        <w:rPr>
          <w:sz w:val="20"/>
          <w:szCs w:val="20"/>
        </w:rPr>
        <w:t xml:space="preserve">.  Send the signed </w:t>
      </w:r>
      <w:r w:rsidRPr="59CFC89A">
        <w:rPr>
          <w:i/>
          <w:iCs/>
          <w:sz w:val="20"/>
          <w:szCs w:val="20"/>
        </w:rPr>
        <w:t>Annual Evaluation Form</w:t>
      </w:r>
      <w:r w:rsidRPr="59CFC89A">
        <w:rPr>
          <w:sz w:val="20"/>
          <w:szCs w:val="20"/>
        </w:rPr>
        <w:t xml:space="preserve"> to the Dean’s Office as soon as completed and not later than </w:t>
      </w:r>
      <w:r w:rsidRPr="00A67A2B">
        <w:rPr>
          <w:b/>
          <w:bCs/>
          <w:color w:val="FF0000"/>
          <w:sz w:val="20"/>
          <w:szCs w:val="20"/>
        </w:rPr>
        <w:t>June 30</w:t>
      </w:r>
      <w:r w:rsidRPr="59CFC89A">
        <w:rPr>
          <w:sz w:val="20"/>
          <w:szCs w:val="20"/>
        </w:rPr>
        <w:t xml:space="preserve"> to assure consideration for annual salary review.</w:t>
      </w:r>
    </w:p>
    <w:p w14:paraId="4A7D778F" w14:textId="77777777" w:rsidR="59CFC89A" w:rsidRDefault="59CFC89A" w:rsidP="59CFC89A">
      <w:pPr>
        <w:rPr>
          <w:sz w:val="16"/>
          <w:szCs w:val="16"/>
        </w:rPr>
      </w:pPr>
    </w:p>
    <w:p w14:paraId="38B7EB93" w14:textId="6EBACA86" w:rsidR="16DF9965" w:rsidRDefault="16DF9965" w:rsidP="59CFC89A">
      <w:pPr>
        <w:rPr>
          <w:sz w:val="20"/>
          <w:szCs w:val="20"/>
        </w:rPr>
      </w:pPr>
      <w:r w:rsidRPr="59CFC89A">
        <w:rPr>
          <w:sz w:val="20"/>
          <w:szCs w:val="20"/>
        </w:rPr>
        <w:t>To support a robust conversation, this document invites:</w:t>
      </w:r>
    </w:p>
    <w:p w14:paraId="1C34CEA8" w14:textId="7D4F1888" w:rsidR="16DF9965" w:rsidRDefault="16DF9965" w:rsidP="59CFC89A">
      <w:pPr>
        <w:ind w:left="360"/>
        <w:rPr>
          <w:b/>
          <w:bCs/>
          <w:sz w:val="20"/>
          <w:szCs w:val="20"/>
        </w:rPr>
      </w:pPr>
      <w:r w:rsidRPr="59CFC89A">
        <w:rPr>
          <w:b/>
          <w:bCs/>
          <w:sz w:val="20"/>
          <w:szCs w:val="20"/>
        </w:rPr>
        <w:t>Overall Progress / Aggregate Performance Summary that:</w:t>
      </w:r>
    </w:p>
    <w:p w14:paraId="1B16817F" w14:textId="575349C4" w:rsidR="16DF9965" w:rsidRDefault="16DF9965" w:rsidP="59CFC89A">
      <w:pPr>
        <w:pStyle w:val="ListParagraph"/>
        <w:numPr>
          <w:ilvl w:val="0"/>
          <w:numId w:val="1"/>
        </w:numPr>
        <w:rPr>
          <w:sz w:val="20"/>
          <w:szCs w:val="20"/>
        </w:rPr>
      </w:pPr>
      <w:r w:rsidRPr="59CFC89A">
        <w:rPr>
          <w:sz w:val="20"/>
          <w:szCs w:val="20"/>
        </w:rPr>
        <w:t xml:space="preserve">describes overall performance across key </w:t>
      </w:r>
      <w:proofErr w:type="gramStart"/>
      <w:r w:rsidRPr="59CFC89A">
        <w:rPr>
          <w:sz w:val="20"/>
          <w:szCs w:val="20"/>
        </w:rPr>
        <w:t>areas</w:t>
      </w:r>
      <w:proofErr w:type="gramEnd"/>
      <w:r w:rsidRPr="59CFC89A">
        <w:rPr>
          <w:sz w:val="20"/>
          <w:szCs w:val="20"/>
        </w:rPr>
        <w:t xml:space="preserve"> </w:t>
      </w:r>
    </w:p>
    <w:p w14:paraId="72CE1AE0" w14:textId="19F884A7" w:rsidR="16DF9965" w:rsidRDefault="16DF9965" w:rsidP="59CFC89A">
      <w:pPr>
        <w:pStyle w:val="ListParagraph"/>
        <w:numPr>
          <w:ilvl w:val="0"/>
          <w:numId w:val="1"/>
        </w:numPr>
        <w:rPr>
          <w:sz w:val="20"/>
          <w:szCs w:val="20"/>
        </w:rPr>
      </w:pPr>
      <w:r w:rsidRPr="59CFC89A">
        <w:rPr>
          <w:sz w:val="20"/>
          <w:szCs w:val="20"/>
        </w:rPr>
        <w:t>considers RPT/C status and career aspirations</w:t>
      </w:r>
    </w:p>
    <w:p w14:paraId="2AF406C5" w14:textId="45983284" w:rsidR="16DF9965" w:rsidRDefault="16DF9965" w:rsidP="59CFC89A">
      <w:pPr>
        <w:pStyle w:val="ListParagraph"/>
        <w:numPr>
          <w:ilvl w:val="0"/>
          <w:numId w:val="1"/>
        </w:numPr>
        <w:rPr>
          <w:sz w:val="20"/>
          <w:szCs w:val="20"/>
        </w:rPr>
      </w:pPr>
      <w:r w:rsidRPr="59CFC89A">
        <w:rPr>
          <w:sz w:val="20"/>
          <w:szCs w:val="20"/>
        </w:rPr>
        <w:lastRenderedPageBreak/>
        <w:t>highlights any performance areas needing attention and improvement to match career goals</w:t>
      </w:r>
    </w:p>
    <w:p w14:paraId="29C154A8" w14:textId="72F5E759" w:rsidR="16DF9965" w:rsidRDefault="16DF9965" w:rsidP="59CFC89A">
      <w:pPr>
        <w:ind w:left="360"/>
        <w:rPr>
          <w:sz w:val="20"/>
          <w:szCs w:val="20"/>
        </w:rPr>
      </w:pPr>
      <w:r w:rsidRPr="59CFC89A">
        <w:rPr>
          <w:b/>
          <w:bCs/>
          <w:sz w:val="20"/>
          <w:szCs w:val="20"/>
        </w:rPr>
        <w:t>Comments on Culture Contributions &amp; Performance Context (above) that</w:t>
      </w:r>
      <w:r w:rsidRPr="59CFC89A">
        <w:rPr>
          <w:sz w:val="20"/>
          <w:szCs w:val="20"/>
        </w:rPr>
        <w:t>:</w:t>
      </w:r>
    </w:p>
    <w:p w14:paraId="389F8291" w14:textId="7A08C5DB" w:rsidR="16DF9965" w:rsidRDefault="16DF9965" w:rsidP="59CFC89A">
      <w:pPr>
        <w:pStyle w:val="ListParagraph"/>
        <w:numPr>
          <w:ilvl w:val="0"/>
          <w:numId w:val="4"/>
        </w:numPr>
        <w:ind w:left="1080" w:right="-270"/>
        <w:rPr>
          <w:sz w:val="20"/>
          <w:szCs w:val="20"/>
        </w:rPr>
      </w:pPr>
      <w:r w:rsidRPr="59CFC89A">
        <w:rPr>
          <w:sz w:val="20"/>
          <w:szCs w:val="20"/>
        </w:rPr>
        <w:t>emphasize contributions to key NatSci culture, climate, and values, specifically highlighting DEI</w:t>
      </w:r>
    </w:p>
    <w:p w14:paraId="7618706A" w14:textId="7995CC57" w:rsidR="16DF9965" w:rsidRDefault="16DF9965" w:rsidP="59CFC89A">
      <w:pPr>
        <w:pStyle w:val="ListParagraph"/>
        <w:numPr>
          <w:ilvl w:val="0"/>
          <w:numId w:val="4"/>
        </w:numPr>
        <w:ind w:left="1080"/>
        <w:rPr>
          <w:sz w:val="20"/>
          <w:szCs w:val="20"/>
        </w:rPr>
      </w:pPr>
      <w:r w:rsidRPr="59CFC89A">
        <w:rPr>
          <w:sz w:val="20"/>
          <w:szCs w:val="20"/>
        </w:rPr>
        <w:t>create open dialogue about the performance context, beyond individual efforts, within the unit and college</w:t>
      </w:r>
    </w:p>
    <w:p w14:paraId="19A81DF1" w14:textId="58921F0B" w:rsidR="16DF9965" w:rsidRDefault="16DF9965" w:rsidP="59CFC89A">
      <w:pPr>
        <w:ind w:left="360"/>
        <w:rPr>
          <w:sz w:val="20"/>
          <w:szCs w:val="20"/>
        </w:rPr>
      </w:pPr>
      <w:r w:rsidRPr="59CFC89A">
        <w:rPr>
          <w:b/>
          <w:bCs/>
          <w:sz w:val="20"/>
          <w:szCs w:val="20"/>
        </w:rPr>
        <w:t>Feedback in Evaluation Rubrics (below) that</w:t>
      </w:r>
      <w:r w:rsidRPr="59CFC89A">
        <w:rPr>
          <w:sz w:val="20"/>
          <w:szCs w:val="20"/>
        </w:rPr>
        <w:t>:</w:t>
      </w:r>
    </w:p>
    <w:p w14:paraId="4CF3F372" w14:textId="596909B1" w:rsidR="16DF9965" w:rsidRDefault="16DF9965" w:rsidP="59CFC89A">
      <w:pPr>
        <w:pStyle w:val="ListParagraph"/>
        <w:numPr>
          <w:ilvl w:val="0"/>
          <w:numId w:val="4"/>
        </w:numPr>
        <w:ind w:left="1080"/>
        <w:rPr>
          <w:sz w:val="20"/>
          <w:szCs w:val="20"/>
        </w:rPr>
      </w:pPr>
      <w:r w:rsidRPr="59CFC89A">
        <w:rPr>
          <w:sz w:val="20"/>
          <w:szCs w:val="20"/>
        </w:rPr>
        <w:t xml:space="preserve">focus on important performance contributions: administration, advising, curriculum development, outreach, research, service, and teaching </w:t>
      </w:r>
    </w:p>
    <w:p w14:paraId="615F68FD" w14:textId="3C1BC081" w:rsidR="16DF9965" w:rsidRDefault="16DF9965" w:rsidP="59CFC89A">
      <w:pPr>
        <w:pStyle w:val="ListParagraph"/>
        <w:numPr>
          <w:ilvl w:val="0"/>
          <w:numId w:val="4"/>
        </w:numPr>
        <w:ind w:left="1080"/>
        <w:rPr>
          <w:sz w:val="20"/>
          <w:szCs w:val="20"/>
        </w:rPr>
      </w:pPr>
      <w:r w:rsidRPr="59CFC89A">
        <w:rPr>
          <w:sz w:val="20"/>
          <w:szCs w:val="20"/>
        </w:rPr>
        <w:t>support discussion of expectations and current performance levels with specific evidence/examples</w:t>
      </w:r>
    </w:p>
    <w:p w14:paraId="44C4B97E" w14:textId="77777777" w:rsidR="00685B39" w:rsidRPr="00685B39" w:rsidRDefault="16DF9965" w:rsidP="00A67A2B">
      <w:pPr>
        <w:pStyle w:val="ListParagraph"/>
        <w:numPr>
          <w:ilvl w:val="0"/>
          <w:numId w:val="4"/>
        </w:numPr>
        <w:ind w:left="1080"/>
        <w:rPr>
          <w:b/>
          <w:bCs/>
        </w:rPr>
      </w:pPr>
      <w:r w:rsidRPr="59CFC89A">
        <w:rPr>
          <w:sz w:val="20"/>
          <w:szCs w:val="20"/>
        </w:rPr>
        <w:t xml:space="preserve">encourage goal setting and professional growth </w:t>
      </w:r>
      <w:proofErr w:type="gramStart"/>
      <w:r w:rsidRPr="59CFC89A">
        <w:rPr>
          <w:sz w:val="20"/>
          <w:szCs w:val="20"/>
        </w:rPr>
        <w:t>recommendations</w:t>
      </w:r>
      <w:proofErr w:type="gramEnd"/>
    </w:p>
    <w:p w14:paraId="08870CD4" w14:textId="77777777" w:rsidR="00685B39" w:rsidRDefault="00685B39" w:rsidP="59CFC89A">
      <w:pPr>
        <w:spacing w:line="240" w:lineRule="auto"/>
        <w:jc w:val="center"/>
        <w:rPr>
          <w:b/>
          <w:bCs/>
          <w:sz w:val="28"/>
          <w:szCs w:val="28"/>
        </w:rPr>
      </w:pPr>
    </w:p>
    <w:p w14:paraId="3669DD0F" w14:textId="25886903" w:rsidR="16DF9965" w:rsidRDefault="000C5347" w:rsidP="00685B39">
      <w:pPr>
        <w:spacing w:line="240" w:lineRule="auto"/>
        <w:rPr>
          <w:i/>
          <w:iCs/>
          <w:sz w:val="24"/>
          <w:szCs w:val="24"/>
        </w:rPr>
      </w:pPr>
      <w:r w:rsidRPr="00685B39">
        <w:rPr>
          <w:b/>
          <w:bCs/>
          <w:sz w:val="24"/>
          <w:szCs w:val="24"/>
        </w:rPr>
        <w:t>Annual Review Form</w:t>
      </w:r>
      <w:r w:rsidR="00685B39" w:rsidRPr="00685B39">
        <w:rPr>
          <w:b/>
          <w:bCs/>
          <w:sz w:val="24"/>
          <w:szCs w:val="24"/>
        </w:rPr>
        <w:t xml:space="preserve"> </w:t>
      </w:r>
      <w:r w:rsidR="00685B39">
        <w:rPr>
          <w:b/>
          <w:bCs/>
          <w:sz w:val="24"/>
          <w:szCs w:val="24"/>
        </w:rPr>
        <w:t>(</w:t>
      </w:r>
      <w:r w:rsidR="16DF9965" w:rsidRPr="59CFC89A">
        <w:rPr>
          <w:b/>
          <w:bCs/>
          <w:sz w:val="24"/>
          <w:szCs w:val="24"/>
        </w:rPr>
        <w:t>Evaluation Rubrics &amp; Performance Feedback</w:t>
      </w:r>
      <w:r w:rsidR="00685B39">
        <w:rPr>
          <w:b/>
          <w:bCs/>
          <w:sz w:val="24"/>
          <w:szCs w:val="24"/>
        </w:rPr>
        <w:t>)</w:t>
      </w:r>
    </w:p>
    <w:p w14:paraId="4F868038" w14:textId="77777777" w:rsidR="59CFC89A" w:rsidRDefault="59CFC89A" w:rsidP="59CFC89A">
      <w:pPr>
        <w:spacing w:line="240" w:lineRule="auto"/>
        <w:rPr>
          <w:i/>
          <w:iCs/>
        </w:rPr>
      </w:pPr>
    </w:p>
    <w:p w14:paraId="748C18B9" w14:textId="40659BE4" w:rsidR="16DF9965" w:rsidRDefault="16DF9965" w:rsidP="59CFC89A">
      <w:pPr>
        <w:spacing w:line="240" w:lineRule="auto"/>
      </w:pPr>
      <w:r w:rsidRPr="59CFC89A">
        <w:rPr>
          <w:i/>
          <w:iCs/>
        </w:rPr>
        <w:t xml:space="preserve">Complete the </w:t>
      </w:r>
      <w:r w:rsidRPr="59CFC89A">
        <w:rPr>
          <w:b/>
          <w:bCs/>
          <w:i/>
          <w:iCs/>
        </w:rPr>
        <w:t>RELEVANT</w:t>
      </w:r>
      <w:r w:rsidRPr="59CFC89A">
        <w:rPr>
          <w:i/>
          <w:iCs/>
        </w:rPr>
        <w:t xml:space="preserve"> rubrics based on individual appointment percentages plus any other activities that contribute to unit, program, or college success (as noted on page 1)</w:t>
      </w:r>
      <w:r>
        <w:t>.</w:t>
      </w:r>
    </w:p>
    <w:p w14:paraId="4A6E6A7B" w14:textId="2ACCBE0A" w:rsidR="59CFC89A" w:rsidRDefault="59CFC89A" w:rsidP="59CFC89A">
      <w:pPr>
        <w:spacing w:line="240" w:lineRule="auto"/>
      </w:pPr>
    </w:p>
    <w:p w14:paraId="150FE2F6" w14:textId="77777777" w:rsidR="16DF9965" w:rsidRDefault="16DF9965" w:rsidP="59CFC89A">
      <w:pPr>
        <w:spacing w:line="240" w:lineRule="auto"/>
      </w:pPr>
      <w:r>
        <w:t>The information provided for each Rubric is important for equitable decisions within the college.  Thank you for taking the time to reflect, discuss, and complete a valuable review for each academic specialist and faculty member in your unit.</w:t>
      </w:r>
    </w:p>
    <w:p w14:paraId="6563885C" w14:textId="77777777" w:rsidR="59CFC89A" w:rsidRDefault="59CFC89A" w:rsidP="59CFC89A">
      <w:pPr>
        <w:spacing w:line="240" w:lineRule="auto"/>
      </w:pPr>
    </w:p>
    <w:p w14:paraId="31D75E50" w14:textId="3EEFE436" w:rsidR="16DF9965" w:rsidRDefault="16DF9965" w:rsidP="59CFC89A">
      <w:pPr>
        <w:spacing w:line="240" w:lineRule="auto"/>
      </w:pPr>
      <w:r>
        <w:t xml:space="preserve">For each relevant Rubric:  </w:t>
      </w:r>
    </w:p>
    <w:p w14:paraId="39C06F58" w14:textId="382BA701" w:rsidR="16DF9965" w:rsidRDefault="16DF9965" w:rsidP="59CFC89A">
      <w:pPr>
        <w:pStyle w:val="ListParagraph"/>
        <w:numPr>
          <w:ilvl w:val="0"/>
          <w:numId w:val="8"/>
        </w:numPr>
        <w:spacing w:line="240" w:lineRule="auto"/>
      </w:pPr>
      <w:r>
        <w:t>Choose the Performance Level (Not Meeting Expectations, Building, Strong, Leading) that best reflects the contributions for the year.  Indicate your evaluation within the Rubric and in the Summary table on Page 1.</w:t>
      </w:r>
    </w:p>
    <w:p w14:paraId="78401229" w14:textId="77173CDA" w:rsidR="16DF9965" w:rsidRDefault="16DF9965" w:rsidP="59CFC89A">
      <w:pPr>
        <w:pStyle w:val="ListParagraph"/>
        <w:numPr>
          <w:ilvl w:val="0"/>
          <w:numId w:val="8"/>
        </w:numPr>
        <w:spacing w:line="240" w:lineRule="auto"/>
      </w:pPr>
      <w:r>
        <w:t xml:space="preserve">You may attach additional narrative, but you must fill out the </w:t>
      </w:r>
      <w:r w:rsidRPr="5415BC04">
        <w:rPr>
          <w:b/>
          <w:bCs/>
        </w:rPr>
        <w:t>Evidence box</w:t>
      </w:r>
      <w:r>
        <w:t xml:space="preserve"> and the </w:t>
      </w:r>
      <w:r w:rsidRPr="5415BC04">
        <w:rPr>
          <w:b/>
          <w:bCs/>
        </w:rPr>
        <w:t xml:space="preserve">Goals and Support box </w:t>
      </w:r>
      <w:r>
        <w:t>for each relevant Rubric (input boxes will expand; you are welcome to include as much detail as desired).</w:t>
      </w:r>
    </w:p>
    <w:p w14:paraId="38623330" w14:textId="544A817D" w:rsidR="16DF9965" w:rsidRDefault="16DF9965" w:rsidP="59CFC89A">
      <w:pPr>
        <w:pStyle w:val="ListParagraph"/>
        <w:numPr>
          <w:ilvl w:val="0"/>
          <w:numId w:val="8"/>
        </w:numPr>
        <w:spacing w:line="240" w:lineRule="auto"/>
      </w:pPr>
      <w:r>
        <w:t xml:space="preserve">All units are expected to submit completed evaluations in order to be considered for raises or awards.  The Dean’s Office will return incomplete forms to evaluators for correction and may not be able to consider individuals for raises or awards. Please refer any questions about how to complete forms or handle unique situations to </w:t>
      </w:r>
      <w:hyperlink r:id="rId14">
        <w:r w:rsidRPr="59CFC89A">
          <w:rPr>
            <w:rStyle w:val="Hyperlink"/>
            <w:b/>
            <w:bCs/>
          </w:rPr>
          <w:t>natscidean@msu.edu</w:t>
        </w:r>
      </w:hyperlink>
      <w:r w:rsidRPr="59CFC89A">
        <w:rPr>
          <w:b/>
          <w:bCs/>
        </w:rPr>
        <w:t xml:space="preserve">. </w:t>
      </w:r>
    </w:p>
    <w:p w14:paraId="07772306" w14:textId="77777777" w:rsidR="59CFC89A" w:rsidRDefault="59CFC89A" w:rsidP="59CFC89A">
      <w:pPr>
        <w:spacing w:line="240" w:lineRule="auto"/>
      </w:pPr>
    </w:p>
    <w:p w14:paraId="0E6532BF" w14:textId="6495272E" w:rsidR="59CFC89A" w:rsidRDefault="59CFC89A" w:rsidP="59CFC89A">
      <w:pPr>
        <w:spacing w:line="240" w:lineRule="auto"/>
      </w:pPr>
    </w:p>
    <w:p w14:paraId="745A2DAB" w14:textId="0366C134" w:rsidR="16DF9965" w:rsidRDefault="16DF9965" w:rsidP="59CFC89A">
      <w:pPr>
        <w:spacing w:line="240" w:lineRule="auto"/>
      </w:pPr>
      <w:r>
        <w:t>Cross-college committees developed the Rubrics for each area of responsibility.  Each Rubric describes 4 performance levels:</w:t>
      </w:r>
    </w:p>
    <w:p w14:paraId="44F8CA4F" w14:textId="77777777" w:rsidR="59CFC89A" w:rsidRDefault="59CFC89A" w:rsidP="59CFC89A">
      <w:pPr>
        <w:spacing w:line="240" w:lineRule="auto"/>
      </w:pPr>
    </w:p>
    <w:p w14:paraId="36587B3C" w14:textId="77777777" w:rsidR="16DF9965" w:rsidRDefault="16DF9965" w:rsidP="59CFC89A">
      <w:pPr>
        <w:widowControl w:val="0"/>
        <w:numPr>
          <w:ilvl w:val="0"/>
          <w:numId w:val="3"/>
        </w:numPr>
        <w:spacing w:line="240" w:lineRule="auto"/>
        <w:ind w:left="540"/>
      </w:pPr>
      <w:r w:rsidRPr="59CFC89A">
        <w:rPr>
          <w:b/>
          <w:bCs/>
        </w:rPr>
        <w:t xml:space="preserve">Not Meeting Expectations: </w:t>
      </w:r>
      <w:r>
        <w:t xml:space="preserve">Performance is </w:t>
      </w:r>
      <w:r w:rsidRPr="59CFC89A">
        <w:rPr>
          <w:u w:val="single"/>
        </w:rPr>
        <w:t>below expectations</w:t>
      </w:r>
      <w:r>
        <w:t xml:space="preserve"> and actions to improve are required.</w:t>
      </w:r>
    </w:p>
    <w:p w14:paraId="1A1A2BD8" w14:textId="4FFCED57" w:rsidR="16DF9965" w:rsidRDefault="16DF9965" w:rsidP="59CFC89A">
      <w:pPr>
        <w:widowControl w:val="0"/>
        <w:spacing w:line="240" w:lineRule="auto"/>
        <w:ind w:left="540"/>
        <w:rPr>
          <w:i/>
          <w:iCs/>
        </w:rPr>
      </w:pPr>
      <w:r w:rsidRPr="59CFC89A">
        <w:rPr>
          <w:i/>
          <w:iCs/>
        </w:rPr>
        <w:t>This rating indicates a need for learning, growth, and goal accomplishment in an area of contribution to meet expected performance standards.</w:t>
      </w:r>
    </w:p>
    <w:p w14:paraId="01E51C87" w14:textId="77777777" w:rsidR="59CFC89A" w:rsidRDefault="59CFC89A" w:rsidP="59CFC89A">
      <w:pPr>
        <w:widowControl w:val="0"/>
        <w:spacing w:line="240" w:lineRule="auto"/>
        <w:ind w:left="540"/>
        <w:rPr>
          <w:i/>
          <w:iCs/>
        </w:rPr>
      </w:pPr>
    </w:p>
    <w:p w14:paraId="7B2930FB" w14:textId="5F40186B" w:rsidR="16DF9965" w:rsidRDefault="16DF9965" w:rsidP="59CFC89A">
      <w:pPr>
        <w:widowControl w:val="0"/>
        <w:numPr>
          <w:ilvl w:val="0"/>
          <w:numId w:val="3"/>
        </w:numPr>
        <w:spacing w:line="240" w:lineRule="auto"/>
        <w:ind w:left="540"/>
      </w:pPr>
      <w:r w:rsidRPr="59CFC89A">
        <w:rPr>
          <w:b/>
          <w:bCs/>
        </w:rPr>
        <w:t xml:space="preserve">Building: </w:t>
      </w:r>
      <w:r>
        <w:t>Performance</w:t>
      </w:r>
      <w:r w:rsidRPr="59CFC89A">
        <w:rPr>
          <w:b/>
          <w:bCs/>
        </w:rPr>
        <w:t xml:space="preserve"> </w:t>
      </w:r>
      <w:r w:rsidRPr="59CFC89A">
        <w:rPr>
          <w:u w:val="single"/>
        </w:rPr>
        <w:t>meets most expectations</w:t>
      </w:r>
      <w:r>
        <w:t xml:space="preserve"> and there are clearly articulated improvement goals that are likely to achieve desired results.  </w:t>
      </w:r>
    </w:p>
    <w:p w14:paraId="00F2582C" w14:textId="493B80E9" w:rsidR="16DF9965" w:rsidRDefault="16DF9965" w:rsidP="59CFC89A">
      <w:pPr>
        <w:widowControl w:val="0"/>
        <w:spacing w:line="240" w:lineRule="auto"/>
        <w:ind w:left="540"/>
        <w:rPr>
          <w:i/>
          <w:iCs/>
        </w:rPr>
      </w:pPr>
      <w:r w:rsidRPr="59CFC89A">
        <w:rPr>
          <w:i/>
          <w:iCs/>
        </w:rPr>
        <w:t>This rating indicates a time of focused growth and career development and will often apply to individuals new to a position/rank or adding a new area of contribution while developing approaches for success.</w:t>
      </w:r>
    </w:p>
    <w:p w14:paraId="1D436E66" w14:textId="77777777" w:rsidR="59CFC89A" w:rsidRDefault="59CFC89A" w:rsidP="59CFC89A">
      <w:pPr>
        <w:widowControl w:val="0"/>
        <w:spacing w:line="240" w:lineRule="auto"/>
        <w:ind w:left="540"/>
      </w:pPr>
    </w:p>
    <w:p w14:paraId="0DA43102" w14:textId="6B2EC424" w:rsidR="73BCCDA1" w:rsidRDefault="16DF9965" w:rsidP="59CFC89A">
      <w:pPr>
        <w:widowControl w:val="0"/>
        <w:numPr>
          <w:ilvl w:val="0"/>
          <w:numId w:val="3"/>
        </w:numPr>
        <w:spacing w:line="240" w:lineRule="auto"/>
        <w:ind w:left="540"/>
      </w:pPr>
      <w:r w:rsidRPr="5415BC04">
        <w:rPr>
          <w:b/>
          <w:bCs/>
        </w:rPr>
        <w:t xml:space="preserve">Strong: </w:t>
      </w:r>
      <w:r>
        <w:t>Performance</w:t>
      </w:r>
      <w:r w:rsidRPr="5415BC04">
        <w:rPr>
          <w:b/>
          <w:bCs/>
        </w:rPr>
        <w:t xml:space="preserve"> </w:t>
      </w:r>
      <w:r w:rsidRPr="5415BC04">
        <w:rPr>
          <w:u w:val="single"/>
        </w:rPr>
        <w:t>meets all expectations</w:t>
      </w:r>
      <w:r>
        <w:t xml:space="preserve">, including regular professional reflection and clear goals.  </w:t>
      </w:r>
    </w:p>
    <w:p w14:paraId="7910E657" w14:textId="027FF106" w:rsidR="16DF9965" w:rsidRDefault="16DF9965" w:rsidP="59CFC89A">
      <w:pPr>
        <w:widowControl w:val="0"/>
        <w:spacing w:line="240" w:lineRule="auto"/>
        <w:ind w:left="540"/>
        <w:rPr>
          <w:i/>
          <w:iCs/>
        </w:rPr>
      </w:pPr>
      <w:r w:rsidRPr="59CFC89A">
        <w:rPr>
          <w:i/>
          <w:iCs/>
        </w:rPr>
        <w:t>This rating indicates success in an area of contribution. Regarding career progress, it conveys that the individual is on track to be able to meet RPT/C benchmarks if relevant.</w:t>
      </w:r>
    </w:p>
    <w:p w14:paraId="42D33B9C" w14:textId="77777777" w:rsidR="59CFC89A" w:rsidRDefault="59CFC89A" w:rsidP="59CFC89A">
      <w:pPr>
        <w:widowControl w:val="0"/>
        <w:spacing w:line="240" w:lineRule="auto"/>
        <w:ind w:left="540"/>
        <w:rPr>
          <w:i/>
          <w:iCs/>
        </w:rPr>
      </w:pPr>
    </w:p>
    <w:p w14:paraId="46D8CEAE" w14:textId="65F3F9E9" w:rsidR="16DF9965" w:rsidRDefault="16DF9965" w:rsidP="59CFC89A">
      <w:pPr>
        <w:widowControl w:val="0"/>
        <w:numPr>
          <w:ilvl w:val="0"/>
          <w:numId w:val="3"/>
        </w:numPr>
        <w:spacing w:line="240" w:lineRule="auto"/>
        <w:ind w:left="540" w:right="-360"/>
      </w:pPr>
      <w:r w:rsidRPr="5415BC04">
        <w:rPr>
          <w:b/>
          <w:bCs/>
        </w:rPr>
        <w:t xml:space="preserve">Leading: </w:t>
      </w:r>
      <w:r>
        <w:t>Performance includes</w:t>
      </w:r>
      <w:r w:rsidRPr="5415BC04">
        <w:rPr>
          <w:b/>
          <w:bCs/>
        </w:rPr>
        <w:t xml:space="preserve"> </w:t>
      </w:r>
      <w:r w:rsidRPr="5415BC04">
        <w:rPr>
          <w:u w:val="single"/>
        </w:rPr>
        <w:t>exceptional accomplishments</w:t>
      </w:r>
      <w:r>
        <w:t xml:space="preserve"> with evidence of regular attainment of growth goals. Demonstrates </w:t>
      </w:r>
      <w:r w:rsidRPr="0012322D">
        <w:rPr>
          <w:i/>
          <w:iCs/>
        </w:rPr>
        <w:t>leadership</w:t>
      </w:r>
      <w:r>
        <w:t xml:space="preserve"> in area of responsibility at Unit, University, and/or national levels.</w:t>
      </w:r>
    </w:p>
    <w:p w14:paraId="731B4354" w14:textId="5F9D5DBE" w:rsidR="16DF9965" w:rsidRPr="0012322D" w:rsidRDefault="16DF9965" w:rsidP="59CFC89A">
      <w:pPr>
        <w:widowControl w:val="0"/>
        <w:spacing w:line="240" w:lineRule="auto"/>
        <w:ind w:left="540" w:right="-360"/>
      </w:pPr>
      <w:r w:rsidRPr="0012322D">
        <w:t>This rating indicates</w:t>
      </w:r>
      <w:r w:rsidRPr="59CFC89A">
        <w:rPr>
          <w:i/>
          <w:iCs/>
        </w:rPr>
        <w:t xml:space="preserve"> excellence beyond core expectations </w:t>
      </w:r>
      <w:r w:rsidRPr="0012322D">
        <w:t>for an area of responsibility and</w:t>
      </w:r>
      <w:r w:rsidRPr="59CFC89A">
        <w:rPr>
          <w:i/>
          <w:iCs/>
        </w:rPr>
        <w:t xml:space="preserve"> recognizes performance and leadership that improve attainment of strategic priorities </w:t>
      </w:r>
      <w:r w:rsidRPr="0012322D">
        <w:t>of the unit, college, and/or university.</w:t>
      </w:r>
    </w:p>
    <w:p w14:paraId="1310A429" w14:textId="64917B44" w:rsidR="59CFC89A" w:rsidRDefault="59CFC89A" w:rsidP="59CFC89A">
      <w:pPr>
        <w:widowControl w:val="0"/>
        <w:spacing w:line="240" w:lineRule="auto"/>
        <w:ind w:right="-360"/>
      </w:pPr>
    </w:p>
    <w:p w14:paraId="13B0DA7A" w14:textId="548938C9" w:rsidR="16DF9965" w:rsidRDefault="16DF9965" w:rsidP="59CFC89A">
      <w:pPr>
        <w:widowControl w:val="0"/>
        <w:spacing w:line="240" w:lineRule="auto"/>
        <w:ind w:right="-360"/>
      </w:pPr>
      <w:r>
        <w:t xml:space="preserve">For further detail on unit expectations, please refer to the </w:t>
      </w:r>
      <w:r w:rsidRPr="5415BC04">
        <w:rPr>
          <w:i/>
          <w:iCs/>
        </w:rPr>
        <w:t>Annual Reporting Framework Part 1 and Part 2</w:t>
      </w:r>
      <w:r>
        <w:t xml:space="preserve"> (obtain </w:t>
      </w:r>
      <w:r>
        <w:lastRenderedPageBreak/>
        <w:t xml:space="preserve">from your unit) when discussing the Evaluation Rubrics and completing this </w:t>
      </w:r>
      <w:r w:rsidRPr="5415BC04">
        <w:rPr>
          <w:i/>
          <w:iCs/>
        </w:rPr>
        <w:t>Annual Evaluation Form</w:t>
      </w:r>
      <w:r>
        <w:t>.</w:t>
      </w:r>
    </w:p>
    <w:p w14:paraId="221FA678" w14:textId="3A84D9CD" w:rsidR="59CFC89A" w:rsidRDefault="59CFC89A" w:rsidP="59CFC89A">
      <w:pPr>
        <w:rPr>
          <w:color w:val="0000FF"/>
          <w:sz w:val="16"/>
          <w:szCs w:val="16"/>
        </w:rPr>
      </w:pPr>
    </w:p>
    <w:p w14:paraId="35830A62" w14:textId="77777777" w:rsidR="00A67A2B" w:rsidRDefault="00A67A2B" w:rsidP="59CFC89A">
      <w:pPr>
        <w:jc w:val="center"/>
      </w:pPr>
    </w:p>
    <w:p w14:paraId="56BE3437" w14:textId="77777777" w:rsidR="00A67A2B" w:rsidRPr="00A67A2B" w:rsidRDefault="00A67A2B" w:rsidP="00A67A2B"/>
    <w:p w14:paraId="67E06E9D" w14:textId="77777777" w:rsidR="00A67A2B" w:rsidRPr="00A67A2B" w:rsidRDefault="00A67A2B" w:rsidP="00A67A2B"/>
    <w:p w14:paraId="2A71000A" w14:textId="0C66C731" w:rsidR="00F3328C" w:rsidRDefault="00F3328C" w:rsidP="1F62E94F">
      <w:pPr>
        <w:pStyle w:val="paragraph"/>
        <w:spacing w:before="0" w:beforeAutospacing="0" w:after="0" w:afterAutospacing="0"/>
        <w:textAlignment w:val="baseline"/>
        <w:rPr>
          <w:rStyle w:val="eop"/>
          <w:rFonts w:ascii="Arial" w:hAnsi="Arial" w:cs="Arial"/>
          <w:sz w:val="21"/>
          <w:szCs w:val="21"/>
        </w:rPr>
      </w:pPr>
      <w:bookmarkStart w:id="0" w:name="bookmark=id.2et92p0" w:colFirst="0" w:colLast="0"/>
      <w:bookmarkStart w:id="1" w:name="bookmark=kix.pnoht8fj7yn" w:colFirst="0" w:colLast="0"/>
      <w:bookmarkEnd w:id="0"/>
      <w:bookmarkEnd w:id="1"/>
    </w:p>
    <w:p w14:paraId="6BCC1322" w14:textId="77777777" w:rsidR="000C5347" w:rsidRPr="000C5347" w:rsidRDefault="000C5347" w:rsidP="000C5347">
      <w:pPr>
        <w:rPr>
          <w:lang w:val="en-US"/>
        </w:rPr>
      </w:pPr>
    </w:p>
    <w:p w14:paraId="1639CDCB" w14:textId="77777777" w:rsidR="000C5347" w:rsidRPr="000C5347" w:rsidRDefault="000C5347" w:rsidP="000C5347">
      <w:pPr>
        <w:rPr>
          <w:lang w:val="en-US"/>
        </w:rPr>
      </w:pPr>
    </w:p>
    <w:p w14:paraId="73D52BB6" w14:textId="77777777" w:rsidR="000C5347" w:rsidRPr="000C5347" w:rsidRDefault="000C5347" w:rsidP="000C5347">
      <w:pPr>
        <w:rPr>
          <w:lang w:val="en-US"/>
        </w:rPr>
      </w:pPr>
    </w:p>
    <w:p w14:paraId="5A08BA4C" w14:textId="77777777" w:rsidR="000C5347" w:rsidRPr="000C5347" w:rsidRDefault="000C5347" w:rsidP="000C5347">
      <w:pPr>
        <w:rPr>
          <w:lang w:val="en-US"/>
        </w:rPr>
      </w:pPr>
    </w:p>
    <w:p w14:paraId="76EC4081" w14:textId="60738029" w:rsidR="000C5347" w:rsidRPr="000C5347" w:rsidRDefault="000C5347" w:rsidP="000C5347">
      <w:pPr>
        <w:tabs>
          <w:tab w:val="left" w:pos="6524"/>
        </w:tabs>
        <w:rPr>
          <w:lang w:val="en-US"/>
        </w:rPr>
      </w:pPr>
      <w:r>
        <w:rPr>
          <w:lang w:val="en-US"/>
        </w:rPr>
        <w:tab/>
      </w:r>
    </w:p>
    <w:sectPr w:rsidR="000C5347" w:rsidRPr="000C5347" w:rsidSect="00DA43E2">
      <w:footerReference w:type="default" r:id="rId15"/>
      <w:headerReference w:type="first" r:id="rId16"/>
      <w:pgSz w:w="12240" w:h="15840"/>
      <w:pgMar w:top="576" w:right="634" w:bottom="806" w:left="662"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E488" w14:textId="77777777" w:rsidR="00DA43E2" w:rsidRDefault="00DA43E2" w:rsidP="00663DF5">
      <w:pPr>
        <w:spacing w:line="240" w:lineRule="auto"/>
      </w:pPr>
      <w:r>
        <w:separator/>
      </w:r>
    </w:p>
  </w:endnote>
  <w:endnote w:type="continuationSeparator" w:id="0">
    <w:p w14:paraId="74BCC945" w14:textId="77777777" w:rsidR="00DA43E2" w:rsidRDefault="00DA43E2" w:rsidP="00663DF5">
      <w:pPr>
        <w:spacing w:line="240" w:lineRule="auto"/>
      </w:pPr>
      <w:r>
        <w:continuationSeparator/>
      </w:r>
    </w:p>
  </w:endnote>
  <w:endnote w:type="continuationNotice" w:id="1">
    <w:p w14:paraId="67DB8317" w14:textId="77777777" w:rsidR="00DA43E2" w:rsidRDefault="00DA43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Arial"/>
    <w:panose1 w:val="020B0604020202020204"/>
    <w:charset w:val="00"/>
    <w:family w:val="modern"/>
    <w:notTrueType/>
    <w:pitch w:val="variable"/>
    <w:sig w:usb0="00000001" w:usb1="4000005B" w:usb2="00000000" w:usb3="00000000" w:csb0="0000009B" w:csb1="00000000"/>
  </w:font>
  <w:font w:name="Gotham Bold">
    <w:altName w:val="Arial"/>
    <w:panose1 w:val="020B0604020202020204"/>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52790876"/>
      <w:docPartObj>
        <w:docPartGallery w:val="Page Numbers (Bottom of Page)"/>
        <w:docPartUnique/>
      </w:docPartObj>
    </w:sdtPr>
    <w:sdtEndPr>
      <w:rPr>
        <w:noProof/>
      </w:rPr>
    </w:sdtEndPr>
    <w:sdtContent>
      <w:p w14:paraId="631F6D56" w14:textId="1294F33B" w:rsidR="00360FC5" w:rsidRPr="00FF3677" w:rsidRDefault="00000000" w:rsidP="00360FC5">
        <w:pPr>
          <w:pBdr>
            <w:left w:val="single" w:sz="12" w:space="11" w:color="4F81BD" w:themeColor="accent1"/>
          </w:pBdr>
          <w:tabs>
            <w:tab w:val="left" w:pos="3620"/>
            <w:tab w:val="left" w:pos="3964"/>
            <w:tab w:val="right" w:pos="14580"/>
          </w:tabs>
          <w:rPr>
            <w:color w:val="365F91" w:themeColor="accent1" w:themeShade="BF"/>
            <w:sz w:val="20"/>
            <w:szCs w:val="20"/>
          </w:rPr>
        </w:pPr>
        <w:sdt>
          <w:sdtPr>
            <w:rPr>
              <w:rFonts w:eastAsiaTheme="majorEastAsia"/>
              <w:color w:val="365F91" w:themeColor="accent1" w:themeShade="BF"/>
              <w:sz w:val="20"/>
              <w:szCs w:val="20"/>
            </w:rPr>
            <w:alias w:val="Title"/>
            <w:tag w:val=""/>
            <w:id w:val="-1541049089"/>
            <w:placeholder>
              <w:docPart w:val="1275FC847010724CAD9155D55B490801"/>
            </w:placeholder>
            <w:dataBinding w:prefixMappings="xmlns:ns0='http://purl.org/dc/elements/1.1/' xmlns:ns1='http://schemas.openxmlformats.org/package/2006/metadata/core-properties' " w:xpath="/ns1:coreProperties[1]/ns0:title[1]" w:storeItemID="{6C3C8BC8-F283-45AE-878A-BAB7291924A1}"/>
            <w:text/>
          </w:sdtPr>
          <w:sdtContent>
            <w:r w:rsidR="00360FC5" w:rsidRPr="00FF3677">
              <w:rPr>
                <w:rFonts w:eastAsiaTheme="majorEastAsia"/>
                <w:color w:val="365F91" w:themeColor="accent1" w:themeShade="BF"/>
                <w:sz w:val="20"/>
                <w:szCs w:val="20"/>
              </w:rPr>
              <w:t>College of Natural Science Annual Evaluation Form</w:t>
            </w:r>
          </w:sdtContent>
        </w:sdt>
        <w:r w:rsidR="00360FC5" w:rsidRPr="00FF3677">
          <w:rPr>
            <w:rFonts w:eastAsiaTheme="majorEastAsia"/>
            <w:color w:val="365F91" w:themeColor="accent1" w:themeShade="BF"/>
            <w:sz w:val="20"/>
            <w:szCs w:val="20"/>
          </w:rPr>
          <w:t xml:space="preserve">, updated January </w:t>
        </w:r>
        <w:r w:rsidR="000C5347" w:rsidRPr="00FF3677">
          <w:rPr>
            <w:rFonts w:eastAsiaTheme="majorEastAsia"/>
            <w:color w:val="365F91" w:themeColor="accent1" w:themeShade="BF"/>
            <w:sz w:val="20"/>
            <w:szCs w:val="20"/>
          </w:rPr>
          <w:t>202</w:t>
        </w:r>
        <w:r w:rsidR="000C5347">
          <w:rPr>
            <w:rFonts w:eastAsiaTheme="majorEastAsia"/>
            <w:color w:val="365F91" w:themeColor="accent1" w:themeShade="BF"/>
            <w:sz w:val="20"/>
            <w:szCs w:val="20"/>
          </w:rPr>
          <w:t>4</w:t>
        </w:r>
        <w:r w:rsidR="00360FC5" w:rsidRPr="00FF3677">
          <w:rPr>
            <w:rFonts w:eastAsiaTheme="majorEastAsia"/>
            <w:color w:val="365F91" w:themeColor="accent1" w:themeShade="BF"/>
            <w:sz w:val="20"/>
            <w:szCs w:val="20"/>
          </w:rPr>
          <w:tab/>
        </w:r>
        <w:r w:rsidR="00360FC5" w:rsidRPr="00FF3677">
          <w:rPr>
            <w:sz w:val="20"/>
            <w:szCs w:val="20"/>
          </w:rPr>
          <w:fldChar w:fldCharType="begin"/>
        </w:r>
        <w:r w:rsidR="00360FC5" w:rsidRPr="00FF3677">
          <w:rPr>
            <w:sz w:val="20"/>
            <w:szCs w:val="20"/>
          </w:rPr>
          <w:instrText xml:space="preserve"> PAGE   \* MERGEFORMAT </w:instrText>
        </w:r>
        <w:r w:rsidR="00360FC5" w:rsidRPr="00FF3677">
          <w:rPr>
            <w:sz w:val="20"/>
            <w:szCs w:val="20"/>
          </w:rPr>
          <w:fldChar w:fldCharType="separate"/>
        </w:r>
        <w:r w:rsidR="00360FC5" w:rsidRPr="00FF3677">
          <w:rPr>
            <w:noProof/>
            <w:sz w:val="20"/>
            <w:szCs w:val="20"/>
          </w:rPr>
          <w:t>2</w:t>
        </w:r>
        <w:r w:rsidR="00360FC5" w:rsidRPr="00FF3677">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2859" w14:textId="77777777" w:rsidR="00DA43E2" w:rsidRDefault="00DA43E2" w:rsidP="00663DF5">
      <w:pPr>
        <w:spacing w:line="240" w:lineRule="auto"/>
      </w:pPr>
      <w:r>
        <w:separator/>
      </w:r>
    </w:p>
  </w:footnote>
  <w:footnote w:type="continuationSeparator" w:id="0">
    <w:p w14:paraId="3547E32C" w14:textId="77777777" w:rsidR="00DA43E2" w:rsidRDefault="00DA43E2" w:rsidP="00663DF5">
      <w:pPr>
        <w:spacing w:line="240" w:lineRule="auto"/>
      </w:pPr>
      <w:r>
        <w:continuationSeparator/>
      </w:r>
    </w:p>
  </w:footnote>
  <w:footnote w:type="continuationNotice" w:id="1">
    <w:p w14:paraId="16A673E0" w14:textId="77777777" w:rsidR="00DA43E2" w:rsidRDefault="00DA43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730D" w14:textId="77777777" w:rsidR="000C5347" w:rsidRPr="00843588" w:rsidRDefault="000C5347" w:rsidP="000C5347">
    <w:pPr>
      <w:pStyle w:val="Title"/>
      <w:rPr>
        <w:rFonts w:ascii="Gotham Book" w:hAnsi="Gotham Book"/>
        <w:caps/>
        <w:color w:val="18453B"/>
        <w:spacing w:val="-20"/>
        <w:sz w:val="40"/>
        <w:szCs w:val="40"/>
      </w:rPr>
    </w:pPr>
    <w:r w:rsidRPr="00843588">
      <w:rPr>
        <w:rFonts w:ascii="Gotham Book" w:hAnsi="Gotham Book"/>
        <w:caps/>
        <w:color w:val="18453B"/>
        <w:spacing w:val="-20"/>
        <w:sz w:val="40"/>
        <w:szCs w:val="40"/>
      </w:rPr>
      <w:t xml:space="preserve">College of </w:t>
    </w:r>
  </w:p>
  <w:p w14:paraId="6AAF9BCD" w14:textId="77777777" w:rsidR="000C5347" w:rsidRPr="00843588" w:rsidRDefault="000C5347" w:rsidP="000C5347">
    <w:pPr>
      <w:pStyle w:val="Title"/>
      <w:rPr>
        <w:rFonts w:ascii="Gotham Bold" w:hAnsi="Gotham Bold"/>
        <w:b/>
        <w:caps/>
        <w:color w:val="18453B"/>
        <w:spacing w:val="-20"/>
        <w:sz w:val="40"/>
        <w:szCs w:val="40"/>
      </w:rPr>
    </w:pPr>
    <w:r w:rsidRPr="00843588">
      <w:rPr>
        <w:rFonts w:ascii="Gotham Bold" w:hAnsi="Gotham Bold"/>
        <w:b/>
        <w:caps/>
        <w:color w:val="18453B"/>
        <w:spacing w:val="-20"/>
        <w:sz w:val="40"/>
        <w:szCs w:val="40"/>
      </w:rPr>
      <w:t>Natural Science</w:t>
    </w:r>
  </w:p>
  <w:p w14:paraId="6DF8FEC2" w14:textId="77777777" w:rsidR="000C5347" w:rsidRDefault="000C5347" w:rsidP="000C5347">
    <w:pPr>
      <w:pStyle w:val="Header"/>
    </w:pPr>
    <w:r>
      <w:rPr>
        <w:noProof/>
      </w:rPr>
      <w:drawing>
        <wp:inline distT="0" distB="0" distL="0" distR="0" wp14:anchorId="045238EA" wp14:editId="615E13CA">
          <wp:extent cx="5933552" cy="121920"/>
          <wp:effectExtent l="0" t="0" r="0" b="0"/>
          <wp:docPr id="602940272" name="Picture 602940272" descr="A green rectangular object with a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rectangular object with a white border&#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2556" cy="224843"/>
                  </a:xfrm>
                  <a:prstGeom prst="rect">
                    <a:avLst/>
                  </a:prstGeom>
                </pic:spPr>
              </pic:pic>
            </a:graphicData>
          </a:graphic>
        </wp:inline>
      </w:drawing>
    </w:r>
  </w:p>
  <w:p w14:paraId="404FBB78" w14:textId="77777777" w:rsidR="000C5347" w:rsidRDefault="000C5347">
    <w:pPr>
      <w:pStyle w:val="Header"/>
    </w:pPr>
  </w:p>
</w:hdr>
</file>

<file path=word/intelligence2.xml><?xml version="1.0" encoding="utf-8"?>
<int2:intelligence xmlns:int2="http://schemas.microsoft.com/office/intelligence/2020/intelligence" xmlns:oel="http://schemas.microsoft.com/office/2019/extlst">
  <int2:observations>
    <int2:textHash int2:hashCode="9bVr+8OtahQIFB" int2:id="UrjGlTq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5132"/>
    <w:multiLevelType w:val="hybridMultilevel"/>
    <w:tmpl w:val="FFFFFFFF"/>
    <w:lvl w:ilvl="0" w:tplc="8F10BA1A">
      <w:start w:val="1"/>
      <w:numFmt w:val="bullet"/>
      <w:lvlText w:val=""/>
      <w:lvlJc w:val="left"/>
      <w:pPr>
        <w:ind w:left="1080" w:hanging="360"/>
      </w:pPr>
      <w:rPr>
        <w:rFonts w:ascii="Symbol" w:hAnsi="Symbol" w:hint="default"/>
      </w:rPr>
    </w:lvl>
    <w:lvl w:ilvl="1" w:tplc="FAB22D9C">
      <w:start w:val="1"/>
      <w:numFmt w:val="bullet"/>
      <w:lvlText w:val="o"/>
      <w:lvlJc w:val="left"/>
      <w:pPr>
        <w:ind w:left="1800" w:hanging="360"/>
      </w:pPr>
      <w:rPr>
        <w:rFonts w:ascii="Courier New" w:hAnsi="Courier New" w:hint="default"/>
      </w:rPr>
    </w:lvl>
    <w:lvl w:ilvl="2" w:tplc="07FEDACA">
      <w:start w:val="1"/>
      <w:numFmt w:val="bullet"/>
      <w:lvlText w:val=""/>
      <w:lvlJc w:val="left"/>
      <w:pPr>
        <w:ind w:left="2520" w:hanging="360"/>
      </w:pPr>
      <w:rPr>
        <w:rFonts w:ascii="Wingdings" w:hAnsi="Wingdings" w:hint="default"/>
      </w:rPr>
    </w:lvl>
    <w:lvl w:ilvl="3" w:tplc="FF38C96E">
      <w:start w:val="1"/>
      <w:numFmt w:val="bullet"/>
      <w:lvlText w:val=""/>
      <w:lvlJc w:val="left"/>
      <w:pPr>
        <w:ind w:left="3240" w:hanging="360"/>
      </w:pPr>
      <w:rPr>
        <w:rFonts w:ascii="Symbol" w:hAnsi="Symbol" w:hint="default"/>
      </w:rPr>
    </w:lvl>
    <w:lvl w:ilvl="4" w:tplc="0B88D616">
      <w:start w:val="1"/>
      <w:numFmt w:val="bullet"/>
      <w:lvlText w:val="o"/>
      <w:lvlJc w:val="left"/>
      <w:pPr>
        <w:ind w:left="3960" w:hanging="360"/>
      </w:pPr>
      <w:rPr>
        <w:rFonts w:ascii="Courier New" w:hAnsi="Courier New" w:hint="default"/>
      </w:rPr>
    </w:lvl>
    <w:lvl w:ilvl="5" w:tplc="C422D830">
      <w:start w:val="1"/>
      <w:numFmt w:val="bullet"/>
      <w:lvlText w:val=""/>
      <w:lvlJc w:val="left"/>
      <w:pPr>
        <w:ind w:left="4680" w:hanging="360"/>
      </w:pPr>
      <w:rPr>
        <w:rFonts w:ascii="Wingdings" w:hAnsi="Wingdings" w:hint="default"/>
      </w:rPr>
    </w:lvl>
    <w:lvl w:ilvl="6" w:tplc="49FEE9B6">
      <w:start w:val="1"/>
      <w:numFmt w:val="bullet"/>
      <w:lvlText w:val=""/>
      <w:lvlJc w:val="left"/>
      <w:pPr>
        <w:ind w:left="5400" w:hanging="360"/>
      </w:pPr>
      <w:rPr>
        <w:rFonts w:ascii="Symbol" w:hAnsi="Symbol" w:hint="default"/>
      </w:rPr>
    </w:lvl>
    <w:lvl w:ilvl="7" w:tplc="8C18047C">
      <w:start w:val="1"/>
      <w:numFmt w:val="bullet"/>
      <w:lvlText w:val="o"/>
      <w:lvlJc w:val="left"/>
      <w:pPr>
        <w:ind w:left="6120" w:hanging="360"/>
      </w:pPr>
      <w:rPr>
        <w:rFonts w:ascii="Courier New" w:hAnsi="Courier New" w:hint="default"/>
      </w:rPr>
    </w:lvl>
    <w:lvl w:ilvl="8" w:tplc="6D98D534">
      <w:start w:val="1"/>
      <w:numFmt w:val="bullet"/>
      <w:lvlText w:val=""/>
      <w:lvlJc w:val="left"/>
      <w:pPr>
        <w:ind w:left="6840" w:hanging="360"/>
      </w:pPr>
      <w:rPr>
        <w:rFonts w:ascii="Wingdings" w:hAnsi="Wingdings" w:hint="default"/>
      </w:rPr>
    </w:lvl>
  </w:abstractNum>
  <w:abstractNum w:abstractNumId="1" w15:restartNumberingAfterBreak="0">
    <w:nsid w:val="17316DBD"/>
    <w:multiLevelType w:val="hybridMultilevel"/>
    <w:tmpl w:val="2E1A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0F7DB"/>
    <w:multiLevelType w:val="hybridMultilevel"/>
    <w:tmpl w:val="E92A7946"/>
    <w:lvl w:ilvl="0" w:tplc="F57C3710">
      <w:start w:val="1"/>
      <w:numFmt w:val="bullet"/>
      <w:lvlText w:val=""/>
      <w:lvlJc w:val="left"/>
      <w:pPr>
        <w:ind w:left="720" w:hanging="360"/>
      </w:pPr>
      <w:rPr>
        <w:rFonts w:ascii="Symbol" w:hAnsi="Symbol" w:hint="default"/>
      </w:rPr>
    </w:lvl>
    <w:lvl w:ilvl="1" w:tplc="EF6ED1E0">
      <w:start w:val="1"/>
      <w:numFmt w:val="bullet"/>
      <w:lvlText w:val="o"/>
      <w:lvlJc w:val="left"/>
      <w:pPr>
        <w:ind w:left="1440" w:hanging="360"/>
      </w:pPr>
      <w:rPr>
        <w:rFonts w:ascii="Courier New" w:hAnsi="Courier New" w:hint="default"/>
      </w:rPr>
    </w:lvl>
    <w:lvl w:ilvl="2" w:tplc="F64A0C90">
      <w:start w:val="1"/>
      <w:numFmt w:val="bullet"/>
      <w:lvlText w:val=""/>
      <w:lvlJc w:val="left"/>
      <w:pPr>
        <w:ind w:left="2160" w:hanging="360"/>
      </w:pPr>
      <w:rPr>
        <w:rFonts w:ascii="Wingdings" w:hAnsi="Wingdings" w:hint="default"/>
      </w:rPr>
    </w:lvl>
    <w:lvl w:ilvl="3" w:tplc="56FEA7FA">
      <w:start w:val="1"/>
      <w:numFmt w:val="bullet"/>
      <w:lvlText w:val=""/>
      <w:lvlJc w:val="left"/>
      <w:pPr>
        <w:ind w:left="2880" w:hanging="360"/>
      </w:pPr>
      <w:rPr>
        <w:rFonts w:ascii="Symbol" w:hAnsi="Symbol" w:hint="default"/>
      </w:rPr>
    </w:lvl>
    <w:lvl w:ilvl="4" w:tplc="AA3C6AEC">
      <w:start w:val="1"/>
      <w:numFmt w:val="bullet"/>
      <w:lvlText w:val="o"/>
      <w:lvlJc w:val="left"/>
      <w:pPr>
        <w:ind w:left="3600" w:hanging="360"/>
      </w:pPr>
      <w:rPr>
        <w:rFonts w:ascii="Courier New" w:hAnsi="Courier New" w:hint="default"/>
      </w:rPr>
    </w:lvl>
    <w:lvl w:ilvl="5" w:tplc="6D92EFD6">
      <w:start w:val="1"/>
      <w:numFmt w:val="bullet"/>
      <w:lvlText w:val=""/>
      <w:lvlJc w:val="left"/>
      <w:pPr>
        <w:ind w:left="4320" w:hanging="360"/>
      </w:pPr>
      <w:rPr>
        <w:rFonts w:ascii="Wingdings" w:hAnsi="Wingdings" w:hint="default"/>
      </w:rPr>
    </w:lvl>
    <w:lvl w:ilvl="6" w:tplc="7AEE8214">
      <w:start w:val="1"/>
      <w:numFmt w:val="bullet"/>
      <w:lvlText w:val=""/>
      <w:lvlJc w:val="left"/>
      <w:pPr>
        <w:ind w:left="5040" w:hanging="360"/>
      </w:pPr>
      <w:rPr>
        <w:rFonts w:ascii="Symbol" w:hAnsi="Symbol" w:hint="default"/>
      </w:rPr>
    </w:lvl>
    <w:lvl w:ilvl="7" w:tplc="9A2CF748">
      <w:start w:val="1"/>
      <w:numFmt w:val="bullet"/>
      <w:lvlText w:val="o"/>
      <w:lvlJc w:val="left"/>
      <w:pPr>
        <w:ind w:left="5760" w:hanging="360"/>
      </w:pPr>
      <w:rPr>
        <w:rFonts w:ascii="Courier New" w:hAnsi="Courier New" w:hint="default"/>
      </w:rPr>
    </w:lvl>
    <w:lvl w:ilvl="8" w:tplc="2FB235F2">
      <w:start w:val="1"/>
      <w:numFmt w:val="bullet"/>
      <w:lvlText w:val=""/>
      <w:lvlJc w:val="left"/>
      <w:pPr>
        <w:ind w:left="6480" w:hanging="360"/>
      </w:pPr>
      <w:rPr>
        <w:rFonts w:ascii="Wingdings" w:hAnsi="Wingdings" w:hint="default"/>
      </w:rPr>
    </w:lvl>
  </w:abstractNum>
  <w:abstractNum w:abstractNumId="3" w15:restartNumberingAfterBreak="0">
    <w:nsid w:val="33771F9D"/>
    <w:multiLevelType w:val="hybridMultilevel"/>
    <w:tmpl w:val="7B8E7F9A"/>
    <w:lvl w:ilvl="0" w:tplc="48C40E78">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B14D3"/>
    <w:multiLevelType w:val="hybridMultilevel"/>
    <w:tmpl w:val="3A2044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72493"/>
    <w:multiLevelType w:val="hybridMultilevel"/>
    <w:tmpl w:val="9C4EEDCE"/>
    <w:lvl w:ilvl="0" w:tplc="6E1245F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4043D"/>
    <w:multiLevelType w:val="hybridMultilevel"/>
    <w:tmpl w:val="8C98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C7526"/>
    <w:multiLevelType w:val="multilevel"/>
    <w:tmpl w:val="266A3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CC7A38"/>
    <w:multiLevelType w:val="hybridMultilevel"/>
    <w:tmpl w:val="6C72F208"/>
    <w:lvl w:ilvl="0" w:tplc="31EA3A3C">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374487">
    <w:abstractNumId w:val="0"/>
  </w:num>
  <w:num w:numId="2" w16cid:durableId="1784881183">
    <w:abstractNumId w:val="2"/>
  </w:num>
  <w:num w:numId="3" w16cid:durableId="1258365070">
    <w:abstractNumId w:val="7"/>
  </w:num>
  <w:num w:numId="4" w16cid:durableId="1720012118">
    <w:abstractNumId w:val="8"/>
  </w:num>
  <w:num w:numId="5" w16cid:durableId="795218134">
    <w:abstractNumId w:val="4"/>
  </w:num>
  <w:num w:numId="6" w16cid:durableId="1002775661">
    <w:abstractNumId w:val="3"/>
  </w:num>
  <w:num w:numId="7" w16cid:durableId="1257177102">
    <w:abstractNumId w:val="5"/>
  </w:num>
  <w:num w:numId="8" w16cid:durableId="111174616">
    <w:abstractNumId w:val="1"/>
  </w:num>
  <w:num w:numId="9" w16cid:durableId="313920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F2"/>
    <w:rsid w:val="000060B3"/>
    <w:rsid w:val="00007DDE"/>
    <w:rsid w:val="00007F9F"/>
    <w:rsid w:val="00012C1E"/>
    <w:rsid w:val="0001748C"/>
    <w:rsid w:val="0002609B"/>
    <w:rsid w:val="00026EA7"/>
    <w:rsid w:val="00031E58"/>
    <w:rsid w:val="0004290E"/>
    <w:rsid w:val="00045D71"/>
    <w:rsid w:val="00045D9D"/>
    <w:rsid w:val="000518B7"/>
    <w:rsid w:val="00055B7D"/>
    <w:rsid w:val="0006694F"/>
    <w:rsid w:val="0007547C"/>
    <w:rsid w:val="00075794"/>
    <w:rsid w:val="00077B72"/>
    <w:rsid w:val="000868BA"/>
    <w:rsid w:val="000A1FA4"/>
    <w:rsid w:val="000A3CE5"/>
    <w:rsid w:val="000A71C0"/>
    <w:rsid w:val="000B0C09"/>
    <w:rsid w:val="000B1EA2"/>
    <w:rsid w:val="000C117F"/>
    <w:rsid w:val="000C3D57"/>
    <w:rsid w:val="000C43AA"/>
    <w:rsid w:val="000C5347"/>
    <w:rsid w:val="000D5A30"/>
    <w:rsid w:val="000E193D"/>
    <w:rsid w:val="000E26E9"/>
    <w:rsid w:val="000E41FB"/>
    <w:rsid w:val="00107EDE"/>
    <w:rsid w:val="00116B79"/>
    <w:rsid w:val="00117EBF"/>
    <w:rsid w:val="0012322D"/>
    <w:rsid w:val="001255CA"/>
    <w:rsid w:val="00131065"/>
    <w:rsid w:val="0013125D"/>
    <w:rsid w:val="0013445C"/>
    <w:rsid w:val="00142F74"/>
    <w:rsid w:val="00143598"/>
    <w:rsid w:val="00147B4A"/>
    <w:rsid w:val="00154236"/>
    <w:rsid w:val="00163D31"/>
    <w:rsid w:val="00170B90"/>
    <w:rsid w:val="001750F4"/>
    <w:rsid w:val="00181516"/>
    <w:rsid w:val="00186091"/>
    <w:rsid w:val="00187D1E"/>
    <w:rsid w:val="00194902"/>
    <w:rsid w:val="001A4A0C"/>
    <w:rsid w:val="001A623A"/>
    <w:rsid w:val="001C0F3A"/>
    <w:rsid w:val="001D2E7A"/>
    <w:rsid w:val="001E0FD5"/>
    <w:rsid w:val="001F3A06"/>
    <w:rsid w:val="001F42D5"/>
    <w:rsid w:val="00214412"/>
    <w:rsid w:val="00215ED6"/>
    <w:rsid w:val="002366C4"/>
    <w:rsid w:val="00237D8A"/>
    <w:rsid w:val="00246F6B"/>
    <w:rsid w:val="00247600"/>
    <w:rsid w:val="00247990"/>
    <w:rsid w:val="002562E3"/>
    <w:rsid w:val="00266237"/>
    <w:rsid w:val="00270B26"/>
    <w:rsid w:val="0027368B"/>
    <w:rsid w:val="0029253A"/>
    <w:rsid w:val="002935C0"/>
    <w:rsid w:val="002B2B9B"/>
    <w:rsid w:val="002C0E70"/>
    <w:rsid w:val="002C3F6E"/>
    <w:rsid w:val="002C607B"/>
    <w:rsid w:val="002F04D3"/>
    <w:rsid w:val="002F1806"/>
    <w:rsid w:val="002F5A12"/>
    <w:rsid w:val="002F8B1B"/>
    <w:rsid w:val="0030383E"/>
    <w:rsid w:val="00305730"/>
    <w:rsid w:val="00306EEB"/>
    <w:rsid w:val="00307ABD"/>
    <w:rsid w:val="0031449E"/>
    <w:rsid w:val="0031641B"/>
    <w:rsid w:val="00336458"/>
    <w:rsid w:val="003420CF"/>
    <w:rsid w:val="00344A5F"/>
    <w:rsid w:val="00360FC5"/>
    <w:rsid w:val="003637E3"/>
    <w:rsid w:val="00367C29"/>
    <w:rsid w:val="00371D32"/>
    <w:rsid w:val="003863BD"/>
    <w:rsid w:val="003A11FC"/>
    <w:rsid w:val="003B1115"/>
    <w:rsid w:val="003C1471"/>
    <w:rsid w:val="003E239D"/>
    <w:rsid w:val="003F07B8"/>
    <w:rsid w:val="003F0D8F"/>
    <w:rsid w:val="004032F0"/>
    <w:rsid w:val="00403636"/>
    <w:rsid w:val="00441050"/>
    <w:rsid w:val="004520C2"/>
    <w:rsid w:val="00457A09"/>
    <w:rsid w:val="00460A09"/>
    <w:rsid w:val="00463311"/>
    <w:rsid w:val="0046349B"/>
    <w:rsid w:val="00464CA5"/>
    <w:rsid w:val="00474471"/>
    <w:rsid w:val="00475968"/>
    <w:rsid w:val="004814D0"/>
    <w:rsid w:val="00491845"/>
    <w:rsid w:val="004939FF"/>
    <w:rsid w:val="00497A94"/>
    <w:rsid w:val="0049BA2F"/>
    <w:rsid w:val="004A44AE"/>
    <w:rsid w:val="004A7C9D"/>
    <w:rsid w:val="004C012F"/>
    <w:rsid w:val="004C083A"/>
    <w:rsid w:val="004C3DAA"/>
    <w:rsid w:val="004D0090"/>
    <w:rsid w:val="004D6948"/>
    <w:rsid w:val="004E0F88"/>
    <w:rsid w:val="004E51DC"/>
    <w:rsid w:val="004E5D13"/>
    <w:rsid w:val="004E6B25"/>
    <w:rsid w:val="004F3A2A"/>
    <w:rsid w:val="004F4506"/>
    <w:rsid w:val="0050103F"/>
    <w:rsid w:val="005109EE"/>
    <w:rsid w:val="00524604"/>
    <w:rsid w:val="00527BC9"/>
    <w:rsid w:val="00530139"/>
    <w:rsid w:val="00534869"/>
    <w:rsid w:val="00541F78"/>
    <w:rsid w:val="005432C8"/>
    <w:rsid w:val="0055124E"/>
    <w:rsid w:val="005524A6"/>
    <w:rsid w:val="00552524"/>
    <w:rsid w:val="005526AF"/>
    <w:rsid w:val="00557FBD"/>
    <w:rsid w:val="00566B1C"/>
    <w:rsid w:val="005805FA"/>
    <w:rsid w:val="00582812"/>
    <w:rsid w:val="005851EB"/>
    <w:rsid w:val="00587788"/>
    <w:rsid w:val="00590AF9"/>
    <w:rsid w:val="005913C6"/>
    <w:rsid w:val="005923DC"/>
    <w:rsid w:val="005A129E"/>
    <w:rsid w:val="005A60D6"/>
    <w:rsid w:val="005B54C3"/>
    <w:rsid w:val="005C02CB"/>
    <w:rsid w:val="005C3010"/>
    <w:rsid w:val="005E2509"/>
    <w:rsid w:val="005E446F"/>
    <w:rsid w:val="005E5858"/>
    <w:rsid w:val="005F3D42"/>
    <w:rsid w:val="005F6EE3"/>
    <w:rsid w:val="0060374F"/>
    <w:rsid w:val="006129CA"/>
    <w:rsid w:val="0062086C"/>
    <w:rsid w:val="00622B3E"/>
    <w:rsid w:val="00635A00"/>
    <w:rsid w:val="00641228"/>
    <w:rsid w:val="00663DF5"/>
    <w:rsid w:val="0066500E"/>
    <w:rsid w:val="00665D9C"/>
    <w:rsid w:val="0066606A"/>
    <w:rsid w:val="00671A94"/>
    <w:rsid w:val="00677DFD"/>
    <w:rsid w:val="00685B39"/>
    <w:rsid w:val="00687F6B"/>
    <w:rsid w:val="00690827"/>
    <w:rsid w:val="006A32BC"/>
    <w:rsid w:val="006A47EF"/>
    <w:rsid w:val="006A5B52"/>
    <w:rsid w:val="006B4AD6"/>
    <w:rsid w:val="006B4DE1"/>
    <w:rsid w:val="006B60B3"/>
    <w:rsid w:val="006D6711"/>
    <w:rsid w:val="006E04E8"/>
    <w:rsid w:val="006E1362"/>
    <w:rsid w:val="006E1DE2"/>
    <w:rsid w:val="006E62C0"/>
    <w:rsid w:val="006E7E27"/>
    <w:rsid w:val="006F36D3"/>
    <w:rsid w:val="00704827"/>
    <w:rsid w:val="007211A6"/>
    <w:rsid w:val="00730F2D"/>
    <w:rsid w:val="00734E20"/>
    <w:rsid w:val="00734E93"/>
    <w:rsid w:val="00734F19"/>
    <w:rsid w:val="0074197A"/>
    <w:rsid w:val="0074267A"/>
    <w:rsid w:val="00762E21"/>
    <w:rsid w:val="0077174C"/>
    <w:rsid w:val="00775611"/>
    <w:rsid w:val="00776D26"/>
    <w:rsid w:val="00792CF2"/>
    <w:rsid w:val="0079744E"/>
    <w:rsid w:val="007A1119"/>
    <w:rsid w:val="007A3848"/>
    <w:rsid w:val="007A63BE"/>
    <w:rsid w:val="007A724C"/>
    <w:rsid w:val="007A7E54"/>
    <w:rsid w:val="007B19BB"/>
    <w:rsid w:val="007B3E6F"/>
    <w:rsid w:val="007D59F4"/>
    <w:rsid w:val="007E5161"/>
    <w:rsid w:val="007E5653"/>
    <w:rsid w:val="007E7438"/>
    <w:rsid w:val="007E7EE8"/>
    <w:rsid w:val="007F60D0"/>
    <w:rsid w:val="00804925"/>
    <w:rsid w:val="00806B8E"/>
    <w:rsid w:val="00807EEE"/>
    <w:rsid w:val="00822690"/>
    <w:rsid w:val="00822A69"/>
    <w:rsid w:val="0083180E"/>
    <w:rsid w:val="00833185"/>
    <w:rsid w:val="00837BBD"/>
    <w:rsid w:val="0084231B"/>
    <w:rsid w:val="008440AC"/>
    <w:rsid w:val="00845851"/>
    <w:rsid w:val="00846746"/>
    <w:rsid w:val="008516D3"/>
    <w:rsid w:val="00854C07"/>
    <w:rsid w:val="00860DE5"/>
    <w:rsid w:val="00866B3D"/>
    <w:rsid w:val="00870393"/>
    <w:rsid w:val="00872C63"/>
    <w:rsid w:val="00883CFC"/>
    <w:rsid w:val="00883F0B"/>
    <w:rsid w:val="00887AC6"/>
    <w:rsid w:val="008927F0"/>
    <w:rsid w:val="008A00C4"/>
    <w:rsid w:val="008A55CA"/>
    <w:rsid w:val="008A69C1"/>
    <w:rsid w:val="008A6AB2"/>
    <w:rsid w:val="008A6E6B"/>
    <w:rsid w:val="008C6901"/>
    <w:rsid w:val="008D0D73"/>
    <w:rsid w:val="008D295A"/>
    <w:rsid w:val="008D66DA"/>
    <w:rsid w:val="008E068C"/>
    <w:rsid w:val="008E408D"/>
    <w:rsid w:val="008F6EF1"/>
    <w:rsid w:val="00916D05"/>
    <w:rsid w:val="00922DC6"/>
    <w:rsid w:val="009276D2"/>
    <w:rsid w:val="009302A3"/>
    <w:rsid w:val="00936278"/>
    <w:rsid w:val="00944E32"/>
    <w:rsid w:val="0094505A"/>
    <w:rsid w:val="00947164"/>
    <w:rsid w:val="009572F6"/>
    <w:rsid w:val="00957C6E"/>
    <w:rsid w:val="00964411"/>
    <w:rsid w:val="009667DB"/>
    <w:rsid w:val="00967ED5"/>
    <w:rsid w:val="00980D4C"/>
    <w:rsid w:val="00992204"/>
    <w:rsid w:val="009A0665"/>
    <w:rsid w:val="009A25A6"/>
    <w:rsid w:val="009A3851"/>
    <w:rsid w:val="009A512C"/>
    <w:rsid w:val="009B38E8"/>
    <w:rsid w:val="009B45DE"/>
    <w:rsid w:val="009B5535"/>
    <w:rsid w:val="009B754B"/>
    <w:rsid w:val="009C4D7B"/>
    <w:rsid w:val="009E03CD"/>
    <w:rsid w:val="009E1110"/>
    <w:rsid w:val="009E391B"/>
    <w:rsid w:val="009E54E5"/>
    <w:rsid w:val="009E610E"/>
    <w:rsid w:val="009F0581"/>
    <w:rsid w:val="009F0681"/>
    <w:rsid w:val="009F114F"/>
    <w:rsid w:val="009F37E7"/>
    <w:rsid w:val="00A162E8"/>
    <w:rsid w:val="00A20230"/>
    <w:rsid w:val="00A21BB9"/>
    <w:rsid w:val="00A305D5"/>
    <w:rsid w:val="00A434B4"/>
    <w:rsid w:val="00A50E74"/>
    <w:rsid w:val="00A5398A"/>
    <w:rsid w:val="00A54623"/>
    <w:rsid w:val="00A60CD1"/>
    <w:rsid w:val="00A655C9"/>
    <w:rsid w:val="00A66C3B"/>
    <w:rsid w:val="00A67A2B"/>
    <w:rsid w:val="00A86FE1"/>
    <w:rsid w:val="00AA4EC2"/>
    <w:rsid w:val="00AB0DED"/>
    <w:rsid w:val="00AB4D04"/>
    <w:rsid w:val="00AC3304"/>
    <w:rsid w:val="00AE0595"/>
    <w:rsid w:val="00AE74B4"/>
    <w:rsid w:val="00AF02D5"/>
    <w:rsid w:val="00B0301E"/>
    <w:rsid w:val="00B062B3"/>
    <w:rsid w:val="00B24407"/>
    <w:rsid w:val="00B2682A"/>
    <w:rsid w:val="00B30261"/>
    <w:rsid w:val="00B3388D"/>
    <w:rsid w:val="00B348FB"/>
    <w:rsid w:val="00B373B7"/>
    <w:rsid w:val="00B406CE"/>
    <w:rsid w:val="00B43D36"/>
    <w:rsid w:val="00B44C5F"/>
    <w:rsid w:val="00B5220E"/>
    <w:rsid w:val="00B54D34"/>
    <w:rsid w:val="00B56793"/>
    <w:rsid w:val="00B57BB5"/>
    <w:rsid w:val="00B61882"/>
    <w:rsid w:val="00B65423"/>
    <w:rsid w:val="00B71B05"/>
    <w:rsid w:val="00B75771"/>
    <w:rsid w:val="00B75D12"/>
    <w:rsid w:val="00B76C92"/>
    <w:rsid w:val="00B826F4"/>
    <w:rsid w:val="00B904DA"/>
    <w:rsid w:val="00B9634D"/>
    <w:rsid w:val="00BB274D"/>
    <w:rsid w:val="00BB698A"/>
    <w:rsid w:val="00BB6D88"/>
    <w:rsid w:val="00BB777F"/>
    <w:rsid w:val="00BB7D64"/>
    <w:rsid w:val="00BD1716"/>
    <w:rsid w:val="00BD3135"/>
    <w:rsid w:val="00BD38DB"/>
    <w:rsid w:val="00BD4B33"/>
    <w:rsid w:val="00BE68E8"/>
    <w:rsid w:val="00C06F82"/>
    <w:rsid w:val="00C10B4A"/>
    <w:rsid w:val="00C117F7"/>
    <w:rsid w:val="00C12CAC"/>
    <w:rsid w:val="00C12F23"/>
    <w:rsid w:val="00C15559"/>
    <w:rsid w:val="00C36960"/>
    <w:rsid w:val="00C4469A"/>
    <w:rsid w:val="00C47D5D"/>
    <w:rsid w:val="00C710F8"/>
    <w:rsid w:val="00C8139E"/>
    <w:rsid w:val="00C8652E"/>
    <w:rsid w:val="00C92E18"/>
    <w:rsid w:val="00CA2D4C"/>
    <w:rsid w:val="00CA4C94"/>
    <w:rsid w:val="00CB28A1"/>
    <w:rsid w:val="00CB6706"/>
    <w:rsid w:val="00CC237E"/>
    <w:rsid w:val="00CC3296"/>
    <w:rsid w:val="00CC7507"/>
    <w:rsid w:val="00CD3C84"/>
    <w:rsid w:val="00CD6974"/>
    <w:rsid w:val="00D127B4"/>
    <w:rsid w:val="00D14EF2"/>
    <w:rsid w:val="00D15B58"/>
    <w:rsid w:val="00D407A8"/>
    <w:rsid w:val="00D42B8A"/>
    <w:rsid w:val="00D4664B"/>
    <w:rsid w:val="00D50155"/>
    <w:rsid w:val="00D51652"/>
    <w:rsid w:val="00D532E5"/>
    <w:rsid w:val="00D53F0B"/>
    <w:rsid w:val="00D54BC6"/>
    <w:rsid w:val="00D631AE"/>
    <w:rsid w:val="00D64ADD"/>
    <w:rsid w:val="00D70B20"/>
    <w:rsid w:val="00D70D0F"/>
    <w:rsid w:val="00D7299F"/>
    <w:rsid w:val="00D73882"/>
    <w:rsid w:val="00D759C9"/>
    <w:rsid w:val="00D84A0F"/>
    <w:rsid w:val="00D87F9D"/>
    <w:rsid w:val="00D9264D"/>
    <w:rsid w:val="00D93B00"/>
    <w:rsid w:val="00DA43E2"/>
    <w:rsid w:val="00DA591F"/>
    <w:rsid w:val="00DA5C09"/>
    <w:rsid w:val="00DB4CD1"/>
    <w:rsid w:val="00DC22D8"/>
    <w:rsid w:val="00DC3DF8"/>
    <w:rsid w:val="00DC66E2"/>
    <w:rsid w:val="00DD72DA"/>
    <w:rsid w:val="00DD794F"/>
    <w:rsid w:val="00DE1640"/>
    <w:rsid w:val="00DE614B"/>
    <w:rsid w:val="00DE7D51"/>
    <w:rsid w:val="00DF2D40"/>
    <w:rsid w:val="00DF327E"/>
    <w:rsid w:val="00DF5E41"/>
    <w:rsid w:val="00E11E6E"/>
    <w:rsid w:val="00E1275F"/>
    <w:rsid w:val="00E36B44"/>
    <w:rsid w:val="00E36E53"/>
    <w:rsid w:val="00E36F68"/>
    <w:rsid w:val="00E4340B"/>
    <w:rsid w:val="00E62BA1"/>
    <w:rsid w:val="00E64BC4"/>
    <w:rsid w:val="00E717A1"/>
    <w:rsid w:val="00E72C2D"/>
    <w:rsid w:val="00E80C64"/>
    <w:rsid w:val="00E87254"/>
    <w:rsid w:val="00EB0775"/>
    <w:rsid w:val="00EC1460"/>
    <w:rsid w:val="00EC5315"/>
    <w:rsid w:val="00EC5458"/>
    <w:rsid w:val="00ED7B95"/>
    <w:rsid w:val="00ED7D0D"/>
    <w:rsid w:val="00EE4A5C"/>
    <w:rsid w:val="00EF574A"/>
    <w:rsid w:val="00F024AE"/>
    <w:rsid w:val="00F3328C"/>
    <w:rsid w:val="00F41F9C"/>
    <w:rsid w:val="00F54B96"/>
    <w:rsid w:val="00F55E58"/>
    <w:rsid w:val="00F623BB"/>
    <w:rsid w:val="00F73F1B"/>
    <w:rsid w:val="00F76647"/>
    <w:rsid w:val="00F85CFB"/>
    <w:rsid w:val="00F927EB"/>
    <w:rsid w:val="00F9370F"/>
    <w:rsid w:val="00F94B37"/>
    <w:rsid w:val="00F97895"/>
    <w:rsid w:val="00FA0189"/>
    <w:rsid w:val="00FA5AAB"/>
    <w:rsid w:val="00FB4D92"/>
    <w:rsid w:val="00FC12FB"/>
    <w:rsid w:val="00FC545E"/>
    <w:rsid w:val="00FD7D51"/>
    <w:rsid w:val="00FF0DB7"/>
    <w:rsid w:val="00FF3677"/>
    <w:rsid w:val="00FF77AF"/>
    <w:rsid w:val="0119F8C1"/>
    <w:rsid w:val="011B55F0"/>
    <w:rsid w:val="013964A1"/>
    <w:rsid w:val="016CE4F1"/>
    <w:rsid w:val="01B9B3D4"/>
    <w:rsid w:val="01E4C4D9"/>
    <w:rsid w:val="01F88F66"/>
    <w:rsid w:val="020961FF"/>
    <w:rsid w:val="023DBCC4"/>
    <w:rsid w:val="028AFE4C"/>
    <w:rsid w:val="02B9BBB9"/>
    <w:rsid w:val="02BD5106"/>
    <w:rsid w:val="02DBC555"/>
    <w:rsid w:val="02FEE3CF"/>
    <w:rsid w:val="032DE8A2"/>
    <w:rsid w:val="03887E2E"/>
    <w:rsid w:val="04311C53"/>
    <w:rsid w:val="0458097A"/>
    <w:rsid w:val="0459BFE0"/>
    <w:rsid w:val="045CCF4E"/>
    <w:rsid w:val="04613D9F"/>
    <w:rsid w:val="04D8898C"/>
    <w:rsid w:val="050F754F"/>
    <w:rsid w:val="052A92D6"/>
    <w:rsid w:val="053D0C85"/>
    <w:rsid w:val="054E0FB0"/>
    <w:rsid w:val="0585EF6C"/>
    <w:rsid w:val="05AD43E5"/>
    <w:rsid w:val="05C578B6"/>
    <w:rsid w:val="05D2D2E6"/>
    <w:rsid w:val="05D967A0"/>
    <w:rsid w:val="05E1132B"/>
    <w:rsid w:val="062FEA4F"/>
    <w:rsid w:val="0657D671"/>
    <w:rsid w:val="06690EDC"/>
    <w:rsid w:val="06E02C26"/>
    <w:rsid w:val="06E9E081"/>
    <w:rsid w:val="07179968"/>
    <w:rsid w:val="073165FD"/>
    <w:rsid w:val="0733087F"/>
    <w:rsid w:val="07439ACB"/>
    <w:rsid w:val="07681849"/>
    <w:rsid w:val="0784181E"/>
    <w:rsid w:val="07A88FC6"/>
    <w:rsid w:val="07E39659"/>
    <w:rsid w:val="08C6290D"/>
    <w:rsid w:val="08CC56DB"/>
    <w:rsid w:val="09019D20"/>
    <w:rsid w:val="0920660C"/>
    <w:rsid w:val="095B3056"/>
    <w:rsid w:val="09730A4B"/>
    <w:rsid w:val="09DCBBBD"/>
    <w:rsid w:val="0A0E46C2"/>
    <w:rsid w:val="0A31DFB2"/>
    <w:rsid w:val="0A3D1487"/>
    <w:rsid w:val="0A5AA513"/>
    <w:rsid w:val="0A5EE2B9"/>
    <w:rsid w:val="0A6C473D"/>
    <w:rsid w:val="0A90E150"/>
    <w:rsid w:val="0ACB5500"/>
    <w:rsid w:val="0AD1EC4B"/>
    <w:rsid w:val="0AE9DA32"/>
    <w:rsid w:val="0AF761CE"/>
    <w:rsid w:val="0B072190"/>
    <w:rsid w:val="0B420EFD"/>
    <w:rsid w:val="0B423BB3"/>
    <w:rsid w:val="0B558A2E"/>
    <w:rsid w:val="0B587852"/>
    <w:rsid w:val="0B665BE6"/>
    <w:rsid w:val="0B920DD8"/>
    <w:rsid w:val="0BBFF61D"/>
    <w:rsid w:val="0BEB0A8B"/>
    <w:rsid w:val="0C2B0642"/>
    <w:rsid w:val="0C47AE54"/>
    <w:rsid w:val="0C93CC17"/>
    <w:rsid w:val="0CB37F7E"/>
    <w:rsid w:val="0CEA22D3"/>
    <w:rsid w:val="0CEB3903"/>
    <w:rsid w:val="0D717F34"/>
    <w:rsid w:val="0D917C0B"/>
    <w:rsid w:val="0DC49E14"/>
    <w:rsid w:val="0DD5A079"/>
    <w:rsid w:val="0DE3B302"/>
    <w:rsid w:val="0E0851CB"/>
    <w:rsid w:val="0E706F38"/>
    <w:rsid w:val="0E742DB9"/>
    <w:rsid w:val="0EB35304"/>
    <w:rsid w:val="0EB7D928"/>
    <w:rsid w:val="0EC9AB0B"/>
    <w:rsid w:val="0EDCCC3B"/>
    <w:rsid w:val="0EF6FF67"/>
    <w:rsid w:val="0F2D1CF6"/>
    <w:rsid w:val="0F39C0AF"/>
    <w:rsid w:val="0F3DE118"/>
    <w:rsid w:val="0FA4222C"/>
    <w:rsid w:val="10675405"/>
    <w:rsid w:val="107649E2"/>
    <w:rsid w:val="109EE09B"/>
    <w:rsid w:val="110122BC"/>
    <w:rsid w:val="113AF6F8"/>
    <w:rsid w:val="11A217FD"/>
    <w:rsid w:val="11BF0EB6"/>
    <w:rsid w:val="11CFA2CC"/>
    <w:rsid w:val="11D45F86"/>
    <w:rsid w:val="11F02012"/>
    <w:rsid w:val="12046372"/>
    <w:rsid w:val="121A9132"/>
    <w:rsid w:val="12596375"/>
    <w:rsid w:val="1275F88F"/>
    <w:rsid w:val="127F2B84"/>
    <w:rsid w:val="1283A791"/>
    <w:rsid w:val="129A32C0"/>
    <w:rsid w:val="12B24BEF"/>
    <w:rsid w:val="12EE0561"/>
    <w:rsid w:val="12F1FA02"/>
    <w:rsid w:val="130B0D74"/>
    <w:rsid w:val="136AB712"/>
    <w:rsid w:val="136E6237"/>
    <w:rsid w:val="137C61B7"/>
    <w:rsid w:val="138237A9"/>
    <w:rsid w:val="13888971"/>
    <w:rsid w:val="1390F2F6"/>
    <w:rsid w:val="13AA9490"/>
    <w:rsid w:val="1415287B"/>
    <w:rsid w:val="1428F77D"/>
    <w:rsid w:val="1482C05D"/>
    <w:rsid w:val="14C1A73E"/>
    <w:rsid w:val="14E8CD66"/>
    <w:rsid w:val="14F557BA"/>
    <w:rsid w:val="15366443"/>
    <w:rsid w:val="156ABB63"/>
    <w:rsid w:val="157F9B1E"/>
    <w:rsid w:val="15AA418F"/>
    <w:rsid w:val="15B1D2C9"/>
    <w:rsid w:val="15B25456"/>
    <w:rsid w:val="15B44356"/>
    <w:rsid w:val="15F45216"/>
    <w:rsid w:val="16013CAD"/>
    <w:rsid w:val="160550D3"/>
    <w:rsid w:val="162A62A5"/>
    <w:rsid w:val="16313728"/>
    <w:rsid w:val="16496C66"/>
    <w:rsid w:val="164C61CC"/>
    <w:rsid w:val="166201E8"/>
    <w:rsid w:val="167F6351"/>
    <w:rsid w:val="16A029BD"/>
    <w:rsid w:val="16DF9965"/>
    <w:rsid w:val="16E2E16C"/>
    <w:rsid w:val="1700044B"/>
    <w:rsid w:val="1777BC83"/>
    <w:rsid w:val="178E2878"/>
    <w:rsid w:val="179F42B8"/>
    <w:rsid w:val="17D82A06"/>
    <w:rsid w:val="17E73804"/>
    <w:rsid w:val="17EE82C3"/>
    <w:rsid w:val="1803921F"/>
    <w:rsid w:val="1832324F"/>
    <w:rsid w:val="189FD6EF"/>
    <w:rsid w:val="18D1932D"/>
    <w:rsid w:val="18E47514"/>
    <w:rsid w:val="18E66471"/>
    <w:rsid w:val="18E9F518"/>
    <w:rsid w:val="194A6DC6"/>
    <w:rsid w:val="195C6474"/>
    <w:rsid w:val="196B367A"/>
    <w:rsid w:val="19D22F46"/>
    <w:rsid w:val="1A2CE18D"/>
    <w:rsid w:val="1A6C2A89"/>
    <w:rsid w:val="1A7E6B94"/>
    <w:rsid w:val="1B193339"/>
    <w:rsid w:val="1B4AB667"/>
    <w:rsid w:val="1B4D1CFC"/>
    <w:rsid w:val="1B6701F6"/>
    <w:rsid w:val="1B745CEC"/>
    <w:rsid w:val="1B80E440"/>
    <w:rsid w:val="1C3577A1"/>
    <w:rsid w:val="1C3D54AE"/>
    <w:rsid w:val="1C42022A"/>
    <w:rsid w:val="1C94E7A7"/>
    <w:rsid w:val="1CC3A625"/>
    <w:rsid w:val="1D0DF5B1"/>
    <w:rsid w:val="1D5ABB24"/>
    <w:rsid w:val="1DB24DB0"/>
    <w:rsid w:val="1DE479C8"/>
    <w:rsid w:val="1DE927AD"/>
    <w:rsid w:val="1E1A4598"/>
    <w:rsid w:val="1E3CC8C2"/>
    <w:rsid w:val="1E9B54C5"/>
    <w:rsid w:val="1EBBAB5F"/>
    <w:rsid w:val="1ECFE6F7"/>
    <w:rsid w:val="1EED977C"/>
    <w:rsid w:val="1EFF742F"/>
    <w:rsid w:val="1F0B1630"/>
    <w:rsid w:val="1F35E319"/>
    <w:rsid w:val="1F62E94F"/>
    <w:rsid w:val="1F8C2494"/>
    <w:rsid w:val="1F9DA5C0"/>
    <w:rsid w:val="2011F67F"/>
    <w:rsid w:val="20257E74"/>
    <w:rsid w:val="20489910"/>
    <w:rsid w:val="205B9695"/>
    <w:rsid w:val="207B24C6"/>
    <w:rsid w:val="207BA16E"/>
    <w:rsid w:val="20B4BD2E"/>
    <w:rsid w:val="20D94B13"/>
    <w:rsid w:val="20F471FC"/>
    <w:rsid w:val="21319742"/>
    <w:rsid w:val="21437A37"/>
    <w:rsid w:val="214E020B"/>
    <w:rsid w:val="2162D34F"/>
    <w:rsid w:val="218701E9"/>
    <w:rsid w:val="218A67BD"/>
    <w:rsid w:val="2203B500"/>
    <w:rsid w:val="223C9AEC"/>
    <w:rsid w:val="2246E46A"/>
    <w:rsid w:val="22ACB143"/>
    <w:rsid w:val="22B74884"/>
    <w:rsid w:val="22BF0803"/>
    <w:rsid w:val="22DC2709"/>
    <w:rsid w:val="2310DA4E"/>
    <w:rsid w:val="2324B0C6"/>
    <w:rsid w:val="232C44CA"/>
    <w:rsid w:val="233DF030"/>
    <w:rsid w:val="233EDFDA"/>
    <w:rsid w:val="23BB9E6E"/>
    <w:rsid w:val="23DF5E63"/>
    <w:rsid w:val="23E5A9AB"/>
    <w:rsid w:val="242CA7BF"/>
    <w:rsid w:val="244881A4"/>
    <w:rsid w:val="24A64972"/>
    <w:rsid w:val="24CB6068"/>
    <w:rsid w:val="24D8815F"/>
    <w:rsid w:val="250EE25F"/>
    <w:rsid w:val="255B7806"/>
    <w:rsid w:val="2564AE92"/>
    <w:rsid w:val="25691CDD"/>
    <w:rsid w:val="256EF6CC"/>
    <w:rsid w:val="25BEE3AE"/>
    <w:rsid w:val="25E8BF6B"/>
    <w:rsid w:val="25F95B67"/>
    <w:rsid w:val="263EC2F0"/>
    <w:rsid w:val="264742DB"/>
    <w:rsid w:val="265A25E3"/>
    <w:rsid w:val="26935094"/>
    <w:rsid w:val="269ADF0A"/>
    <w:rsid w:val="26DE7A9C"/>
    <w:rsid w:val="26E25A1C"/>
    <w:rsid w:val="26EE8FC7"/>
    <w:rsid w:val="2776AAEC"/>
    <w:rsid w:val="27B41D04"/>
    <w:rsid w:val="2827F468"/>
    <w:rsid w:val="2841A1BC"/>
    <w:rsid w:val="2858ADAE"/>
    <w:rsid w:val="285EE9FE"/>
    <w:rsid w:val="28618B56"/>
    <w:rsid w:val="286F9682"/>
    <w:rsid w:val="28846BC2"/>
    <w:rsid w:val="289C4F54"/>
    <w:rsid w:val="28C0B794"/>
    <w:rsid w:val="28FA8066"/>
    <w:rsid w:val="29430F28"/>
    <w:rsid w:val="294BC919"/>
    <w:rsid w:val="29A9EC78"/>
    <w:rsid w:val="29AA7B5A"/>
    <w:rsid w:val="29AEB1D5"/>
    <w:rsid w:val="29CDF600"/>
    <w:rsid w:val="29D1BBE7"/>
    <w:rsid w:val="29EE1809"/>
    <w:rsid w:val="2A0B3C8F"/>
    <w:rsid w:val="2A0E1FD9"/>
    <w:rsid w:val="2A139954"/>
    <w:rsid w:val="2A23A04E"/>
    <w:rsid w:val="2B119B68"/>
    <w:rsid w:val="2B282531"/>
    <w:rsid w:val="2B3F1A66"/>
    <w:rsid w:val="2B72F443"/>
    <w:rsid w:val="2BE9C58A"/>
    <w:rsid w:val="2BFE1000"/>
    <w:rsid w:val="2C1AA391"/>
    <w:rsid w:val="2C1D2E55"/>
    <w:rsid w:val="2C3D4478"/>
    <w:rsid w:val="2C3DEB05"/>
    <w:rsid w:val="2CA068CB"/>
    <w:rsid w:val="2CD8C458"/>
    <w:rsid w:val="2D4175E3"/>
    <w:rsid w:val="2DB8DED0"/>
    <w:rsid w:val="2DCB992B"/>
    <w:rsid w:val="2DD9A417"/>
    <w:rsid w:val="2DFAC139"/>
    <w:rsid w:val="2E6393A0"/>
    <w:rsid w:val="2E65654D"/>
    <w:rsid w:val="2E7494B9"/>
    <w:rsid w:val="2E7DEC7D"/>
    <w:rsid w:val="2EE190FC"/>
    <w:rsid w:val="2F35E350"/>
    <w:rsid w:val="2FB01C95"/>
    <w:rsid w:val="2FCDE8B1"/>
    <w:rsid w:val="2FEA99B9"/>
    <w:rsid w:val="302367A8"/>
    <w:rsid w:val="3049F4FC"/>
    <w:rsid w:val="305471F8"/>
    <w:rsid w:val="30A777FE"/>
    <w:rsid w:val="30B39F04"/>
    <w:rsid w:val="30B8D01C"/>
    <w:rsid w:val="30BC1286"/>
    <w:rsid w:val="30BEE2F2"/>
    <w:rsid w:val="30BFC896"/>
    <w:rsid w:val="30C9F93F"/>
    <w:rsid w:val="3122F123"/>
    <w:rsid w:val="317840C9"/>
    <w:rsid w:val="317DE846"/>
    <w:rsid w:val="317F18BD"/>
    <w:rsid w:val="31A2DE92"/>
    <w:rsid w:val="31B30210"/>
    <w:rsid w:val="31D2C217"/>
    <w:rsid w:val="31FA7BB3"/>
    <w:rsid w:val="3215C2AC"/>
    <w:rsid w:val="32204F47"/>
    <w:rsid w:val="32266271"/>
    <w:rsid w:val="32281E0B"/>
    <w:rsid w:val="324EB425"/>
    <w:rsid w:val="326B5245"/>
    <w:rsid w:val="328BD6B6"/>
    <w:rsid w:val="32BBD109"/>
    <w:rsid w:val="32E2E966"/>
    <w:rsid w:val="32F9C5CF"/>
    <w:rsid w:val="3317C76A"/>
    <w:rsid w:val="332D345B"/>
    <w:rsid w:val="3364790E"/>
    <w:rsid w:val="33D04287"/>
    <w:rsid w:val="3400219F"/>
    <w:rsid w:val="34A67940"/>
    <w:rsid w:val="34AED605"/>
    <w:rsid w:val="34C557CE"/>
    <w:rsid w:val="3503CB2F"/>
    <w:rsid w:val="35358A7E"/>
    <w:rsid w:val="357DE911"/>
    <w:rsid w:val="35CF81D0"/>
    <w:rsid w:val="35EFA09C"/>
    <w:rsid w:val="362FC71E"/>
    <w:rsid w:val="364313EA"/>
    <w:rsid w:val="3650A95E"/>
    <w:rsid w:val="366CFF6E"/>
    <w:rsid w:val="36994CB1"/>
    <w:rsid w:val="36E308FD"/>
    <w:rsid w:val="36F709F2"/>
    <w:rsid w:val="37644795"/>
    <w:rsid w:val="376C9139"/>
    <w:rsid w:val="3787695D"/>
    <w:rsid w:val="379C90A8"/>
    <w:rsid w:val="37EB96C9"/>
    <w:rsid w:val="3802B389"/>
    <w:rsid w:val="38216C9B"/>
    <w:rsid w:val="3823A869"/>
    <w:rsid w:val="3855DB82"/>
    <w:rsid w:val="386C5A82"/>
    <w:rsid w:val="3882529D"/>
    <w:rsid w:val="38BC7A3F"/>
    <w:rsid w:val="38EBBFC7"/>
    <w:rsid w:val="39C19ACF"/>
    <w:rsid w:val="39CB3A26"/>
    <w:rsid w:val="39D42774"/>
    <w:rsid w:val="39F0D742"/>
    <w:rsid w:val="3A796EB2"/>
    <w:rsid w:val="3AA8E8DC"/>
    <w:rsid w:val="3AD0C3D5"/>
    <w:rsid w:val="3AD74763"/>
    <w:rsid w:val="3B4098CA"/>
    <w:rsid w:val="3B8CA7A3"/>
    <w:rsid w:val="3BAABA13"/>
    <w:rsid w:val="3BACEEEE"/>
    <w:rsid w:val="3BB727A5"/>
    <w:rsid w:val="3BDF2B82"/>
    <w:rsid w:val="3BE0E7EC"/>
    <w:rsid w:val="3C14B382"/>
    <w:rsid w:val="3C153F13"/>
    <w:rsid w:val="3C23A934"/>
    <w:rsid w:val="3C387A78"/>
    <w:rsid w:val="3C66CFA6"/>
    <w:rsid w:val="3C8093AD"/>
    <w:rsid w:val="3C90ED73"/>
    <w:rsid w:val="3C9E47A3"/>
    <w:rsid w:val="3CAD4328"/>
    <w:rsid w:val="3DC93F9E"/>
    <w:rsid w:val="3DFE0CBC"/>
    <w:rsid w:val="3E2A5C1A"/>
    <w:rsid w:val="3E352BB1"/>
    <w:rsid w:val="3E53B24B"/>
    <w:rsid w:val="3E65D5D0"/>
    <w:rsid w:val="3F05E102"/>
    <w:rsid w:val="3F07A205"/>
    <w:rsid w:val="3F0AC221"/>
    <w:rsid w:val="3F15BB8F"/>
    <w:rsid w:val="3F5F77DB"/>
    <w:rsid w:val="3F981461"/>
    <w:rsid w:val="4011F85A"/>
    <w:rsid w:val="401AE1FC"/>
    <w:rsid w:val="403354D6"/>
    <w:rsid w:val="40452024"/>
    <w:rsid w:val="404F9938"/>
    <w:rsid w:val="4064EF3F"/>
    <w:rsid w:val="408A45D5"/>
    <w:rsid w:val="40ACD12B"/>
    <w:rsid w:val="40E23E03"/>
    <w:rsid w:val="40EC6A4A"/>
    <w:rsid w:val="410F4AAA"/>
    <w:rsid w:val="412442B1"/>
    <w:rsid w:val="413D0784"/>
    <w:rsid w:val="414BAE58"/>
    <w:rsid w:val="414C3E09"/>
    <w:rsid w:val="415F0A13"/>
    <w:rsid w:val="41979F6B"/>
    <w:rsid w:val="42518A36"/>
    <w:rsid w:val="425DC3AF"/>
    <w:rsid w:val="4264E607"/>
    <w:rsid w:val="42A68348"/>
    <w:rsid w:val="42CF766B"/>
    <w:rsid w:val="42D9ED02"/>
    <w:rsid w:val="42DE3A9B"/>
    <w:rsid w:val="42E38CF6"/>
    <w:rsid w:val="43388FAE"/>
    <w:rsid w:val="4350BB74"/>
    <w:rsid w:val="435A4319"/>
    <w:rsid w:val="435E1065"/>
    <w:rsid w:val="4377583E"/>
    <w:rsid w:val="43BEB4D1"/>
    <w:rsid w:val="43F421AD"/>
    <w:rsid w:val="4404ABCB"/>
    <w:rsid w:val="44520314"/>
    <w:rsid w:val="4455656A"/>
    <w:rsid w:val="44582BCB"/>
    <w:rsid w:val="44754C0D"/>
    <w:rsid w:val="44A3A77E"/>
    <w:rsid w:val="44A62684"/>
    <w:rsid w:val="44B8C5D4"/>
    <w:rsid w:val="44CF58B7"/>
    <w:rsid w:val="44DA2351"/>
    <w:rsid w:val="44E5697D"/>
    <w:rsid w:val="452D8CC6"/>
    <w:rsid w:val="4540BFF4"/>
    <w:rsid w:val="45AEC93C"/>
    <w:rsid w:val="45DE5607"/>
    <w:rsid w:val="45E5AB1A"/>
    <w:rsid w:val="4634A0CE"/>
    <w:rsid w:val="46B231FB"/>
    <w:rsid w:val="46C18AE2"/>
    <w:rsid w:val="46E0883B"/>
    <w:rsid w:val="46F2C98F"/>
    <w:rsid w:val="472600DE"/>
    <w:rsid w:val="473A97E1"/>
    <w:rsid w:val="473BC8D4"/>
    <w:rsid w:val="47766B99"/>
    <w:rsid w:val="47CA84DF"/>
    <w:rsid w:val="47EBDA16"/>
    <w:rsid w:val="48302322"/>
    <w:rsid w:val="487B3191"/>
    <w:rsid w:val="488B1063"/>
    <w:rsid w:val="48AD8E0D"/>
    <w:rsid w:val="48DDC3A1"/>
    <w:rsid w:val="4910F9B5"/>
    <w:rsid w:val="49119762"/>
    <w:rsid w:val="492C2A51"/>
    <w:rsid w:val="492FA1E1"/>
    <w:rsid w:val="499ADAA7"/>
    <w:rsid w:val="49DA2CF1"/>
    <w:rsid w:val="49DC2545"/>
    <w:rsid w:val="49E4DBEA"/>
    <w:rsid w:val="49FA1369"/>
    <w:rsid w:val="4A0E87F2"/>
    <w:rsid w:val="4A795893"/>
    <w:rsid w:val="4A843CC8"/>
    <w:rsid w:val="4AA6B276"/>
    <w:rsid w:val="4AB011CF"/>
    <w:rsid w:val="4B2759B6"/>
    <w:rsid w:val="4B3DDA36"/>
    <w:rsid w:val="4B58A2EB"/>
    <w:rsid w:val="4B745AD7"/>
    <w:rsid w:val="4B7CB59A"/>
    <w:rsid w:val="4B94D939"/>
    <w:rsid w:val="4BA1D60F"/>
    <w:rsid w:val="4BAAB8F3"/>
    <w:rsid w:val="4BED09AF"/>
    <w:rsid w:val="4BFD5DA9"/>
    <w:rsid w:val="4C1E0AC0"/>
    <w:rsid w:val="4C3CB3DF"/>
    <w:rsid w:val="4D05FD73"/>
    <w:rsid w:val="4D1B90A0"/>
    <w:rsid w:val="4D34805D"/>
    <w:rsid w:val="4D3AFBA9"/>
    <w:rsid w:val="4D4659EE"/>
    <w:rsid w:val="4D468954"/>
    <w:rsid w:val="4D5196EB"/>
    <w:rsid w:val="4D7BACF3"/>
    <w:rsid w:val="4D8D6633"/>
    <w:rsid w:val="4DA015F9"/>
    <w:rsid w:val="4E785CC7"/>
    <w:rsid w:val="4E8CF7FE"/>
    <w:rsid w:val="4E93E86A"/>
    <w:rsid w:val="4E9DACEE"/>
    <w:rsid w:val="4EA1CDD4"/>
    <w:rsid w:val="4EA710E7"/>
    <w:rsid w:val="4EABE1D7"/>
    <w:rsid w:val="4EC3FF9E"/>
    <w:rsid w:val="4F61A49A"/>
    <w:rsid w:val="4F672395"/>
    <w:rsid w:val="4FC11758"/>
    <w:rsid w:val="4FE8F0DC"/>
    <w:rsid w:val="50867DB4"/>
    <w:rsid w:val="50B545F3"/>
    <w:rsid w:val="50CBB318"/>
    <w:rsid w:val="50DA2004"/>
    <w:rsid w:val="50F2E711"/>
    <w:rsid w:val="51102502"/>
    <w:rsid w:val="51336EBF"/>
    <w:rsid w:val="51408870"/>
    <w:rsid w:val="51845FDF"/>
    <w:rsid w:val="518922EE"/>
    <w:rsid w:val="518E0640"/>
    <w:rsid w:val="51B05832"/>
    <w:rsid w:val="51B18251"/>
    <w:rsid w:val="51D975F3"/>
    <w:rsid w:val="51E37F1F"/>
    <w:rsid w:val="524FFE75"/>
    <w:rsid w:val="52C4C405"/>
    <w:rsid w:val="52EBDA62"/>
    <w:rsid w:val="5300ABA6"/>
    <w:rsid w:val="536B9B22"/>
    <w:rsid w:val="536ECCC4"/>
    <w:rsid w:val="53B0325C"/>
    <w:rsid w:val="53BF1EEA"/>
    <w:rsid w:val="53E2E88F"/>
    <w:rsid w:val="53F2B69E"/>
    <w:rsid w:val="54059F5B"/>
    <w:rsid w:val="540E0AC3"/>
    <w:rsid w:val="5415BC04"/>
    <w:rsid w:val="547B3549"/>
    <w:rsid w:val="5480189B"/>
    <w:rsid w:val="548F2CC6"/>
    <w:rsid w:val="54B434DB"/>
    <w:rsid w:val="5501AE17"/>
    <w:rsid w:val="55243ED6"/>
    <w:rsid w:val="552D828A"/>
    <w:rsid w:val="55F5E62A"/>
    <w:rsid w:val="55FC6DA4"/>
    <w:rsid w:val="5610153E"/>
    <w:rsid w:val="56281242"/>
    <w:rsid w:val="563E206B"/>
    <w:rsid w:val="565FA230"/>
    <w:rsid w:val="5669BBC8"/>
    <w:rsid w:val="569F879C"/>
    <w:rsid w:val="56B68F15"/>
    <w:rsid w:val="56B74482"/>
    <w:rsid w:val="57671985"/>
    <w:rsid w:val="57722AF6"/>
    <w:rsid w:val="57BF97FF"/>
    <w:rsid w:val="5829158A"/>
    <w:rsid w:val="5834F6C4"/>
    <w:rsid w:val="583D52D9"/>
    <w:rsid w:val="587B32AA"/>
    <w:rsid w:val="589A40AD"/>
    <w:rsid w:val="58F7C2E4"/>
    <w:rsid w:val="59257D1C"/>
    <w:rsid w:val="59471E88"/>
    <w:rsid w:val="59CFC89A"/>
    <w:rsid w:val="5A06466A"/>
    <w:rsid w:val="5A130958"/>
    <w:rsid w:val="5AA9D5FC"/>
    <w:rsid w:val="5AF3C210"/>
    <w:rsid w:val="5B0A0407"/>
    <w:rsid w:val="5B577C6B"/>
    <w:rsid w:val="5B75BE70"/>
    <w:rsid w:val="5B8E0A76"/>
    <w:rsid w:val="5BAB07F8"/>
    <w:rsid w:val="5BEE0BD5"/>
    <w:rsid w:val="5BF3602D"/>
    <w:rsid w:val="5C0ABDBF"/>
    <w:rsid w:val="5C40EB98"/>
    <w:rsid w:val="5C4D56E7"/>
    <w:rsid w:val="5C63AD50"/>
    <w:rsid w:val="5C68B406"/>
    <w:rsid w:val="5C8064FE"/>
    <w:rsid w:val="5C9B6938"/>
    <w:rsid w:val="5CB87EC0"/>
    <w:rsid w:val="5D0EC920"/>
    <w:rsid w:val="5D4455CB"/>
    <w:rsid w:val="5D9BE857"/>
    <w:rsid w:val="5DF6BBD3"/>
    <w:rsid w:val="5E59873D"/>
    <w:rsid w:val="5E6248BA"/>
    <w:rsid w:val="5E6E9288"/>
    <w:rsid w:val="5E8CAABA"/>
    <w:rsid w:val="5E8E7FF1"/>
    <w:rsid w:val="5E9BA45D"/>
    <w:rsid w:val="5EBDD306"/>
    <w:rsid w:val="5EC25383"/>
    <w:rsid w:val="5EC5AB38"/>
    <w:rsid w:val="5EC67460"/>
    <w:rsid w:val="5EC7C03F"/>
    <w:rsid w:val="5ED5159B"/>
    <w:rsid w:val="5F181FA7"/>
    <w:rsid w:val="5F1AB79F"/>
    <w:rsid w:val="5FD5629B"/>
    <w:rsid w:val="5FE9B682"/>
    <w:rsid w:val="6034276F"/>
    <w:rsid w:val="607D6056"/>
    <w:rsid w:val="607F4215"/>
    <w:rsid w:val="60A1D6C2"/>
    <w:rsid w:val="610D69C8"/>
    <w:rsid w:val="612297A2"/>
    <w:rsid w:val="618016D9"/>
    <w:rsid w:val="6187942D"/>
    <w:rsid w:val="61A429F9"/>
    <w:rsid w:val="61AC4AE1"/>
    <w:rsid w:val="61C0870A"/>
    <w:rsid w:val="61CD9DFF"/>
    <w:rsid w:val="6225104E"/>
    <w:rsid w:val="6235F244"/>
    <w:rsid w:val="623788E0"/>
    <w:rsid w:val="62443387"/>
    <w:rsid w:val="62503238"/>
    <w:rsid w:val="6259B80C"/>
    <w:rsid w:val="6267D196"/>
    <w:rsid w:val="629749D3"/>
    <w:rsid w:val="6305C069"/>
    <w:rsid w:val="634C4D33"/>
    <w:rsid w:val="639CB3C3"/>
    <w:rsid w:val="63FEE732"/>
    <w:rsid w:val="642AD0D5"/>
    <w:rsid w:val="6434B412"/>
    <w:rsid w:val="64369F1F"/>
    <w:rsid w:val="643E8051"/>
    <w:rsid w:val="645679BE"/>
    <w:rsid w:val="646482CF"/>
    <w:rsid w:val="646EE1B0"/>
    <w:rsid w:val="64882F21"/>
    <w:rsid w:val="649F8AB1"/>
    <w:rsid w:val="653C1930"/>
    <w:rsid w:val="655D435F"/>
    <w:rsid w:val="656E6107"/>
    <w:rsid w:val="65951A71"/>
    <w:rsid w:val="65F8DC05"/>
    <w:rsid w:val="66185735"/>
    <w:rsid w:val="6623FF82"/>
    <w:rsid w:val="6637955B"/>
    <w:rsid w:val="663DE8DD"/>
    <w:rsid w:val="663E59B3"/>
    <w:rsid w:val="666DE755"/>
    <w:rsid w:val="66BEC450"/>
    <w:rsid w:val="66BF03DD"/>
    <w:rsid w:val="66CBF90F"/>
    <w:rsid w:val="66E4F933"/>
    <w:rsid w:val="6752FF27"/>
    <w:rsid w:val="67947752"/>
    <w:rsid w:val="67AA41D2"/>
    <w:rsid w:val="6809B7B6"/>
    <w:rsid w:val="68286FA3"/>
    <w:rsid w:val="6851541C"/>
    <w:rsid w:val="6882D049"/>
    <w:rsid w:val="68DD0986"/>
    <w:rsid w:val="68F5984C"/>
    <w:rsid w:val="690536EC"/>
    <w:rsid w:val="692AFAF3"/>
    <w:rsid w:val="69BD6D1B"/>
    <w:rsid w:val="69CAC594"/>
    <w:rsid w:val="69E8A50C"/>
    <w:rsid w:val="6A211618"/>
    <w:rsid w:val="6A3FFC44"/>
    <w:rsid w:val="6A69B94D"/>
    <w:rsid w:val="6A6B5153"/>
    <w:rsid w:val="6A7B88AE"/>
    <w:rsid w:val="6A7EC514"/>
    <w:rsid w:val="6AB8A817"/>
    <w:rsid w:val="6AD142CC"/>
    <w:rsid w:val="6B44A5FB"/>
    <w:rsid w:val="6BAF86F8"/>
    <w:rsid w:val="6BDD266A"/>
    <w:rsid w:val="6BF3DB6A"/>
    <w:rsid w:val="6C630FBC"/>
    <w:rsid w:val="6CAB19B0"/>
    <w:rsid w:val="6CC04CFF"/>
    <w:rsid w:val="6CC58E7F"/>
    <w:rsid w:val="6D2583F5"/>
    <w:rsid w:val="6D4FD065"/>
    <w:rsid w:val="6D59584D"/>
    <w:rsid w:val="6D7B4B33"/>
    <w:rsid w:val="6D817238"/>
    <w:rsid w:val="6DB4CDC0"/>
    <w:rsid w:val="6DB8876D"/>
    <w:rsid w:val="6DCF5636"/>
    <w:rsid w:val="6DD652CF"/>
    <w:rsid w:val="6DDF45B0"/>
    <w:rsid w:val="6DF8C87D"/>
    <w:rsid w:val="6E23723F"/>
    <w:rsid w:val="6E344321"/>
    <w:rsid w:val="6E65529D"/>
    <w:rsid w:val="6EC94972"/>
    <w:rsid w:val="6ED9D6C4"/>
    <w:rsid w:val="6EF3EC16"/>
    <w:rsid w:val="6F0BE91A"/>
    <w:rsid w:val="6F558B52"/>
    <w:rsid w:val="6F7C3181"/>
    <w:rsid w:val="6FA23DCB"/>
    <w:rsid w:val="6FC12870"/>
    <w:rsid w:val="6FC59135"/>
    <w:rsid w:val="6FE19864"/>
    <w:rsid w:val="700F4FB6"/>
    <w:rsid w:val="702360E8"/>
    <w:rsid w:val="702E63BB"/>
    <w:rsid w:val="703F517F"/>
    <w:rsid w:val="709BACDF"/>
    <w:rsid w:val="710EB1B0"/>
    <w:rsid w:val="711408E3"/>
    <w:rsid w:val="71BA8D85"/>
    <w:rsid w:val="71BDD6B9"/>
    <w:rsid w:val="71D4E0C3"/>
    <w:rsid w:val="72460BE6"/>
    <w:rsid w:val="724AA982"/>
    <w:rsid w:val="727BEDC7"/>
    <w:rsid w:val="72931337"/>
    <w:rsid w:val="72A23C0E"/>
    <w:rsid w:val="72A45CEF"/>
    <w:rsid w:val="734E13B5"/>
    <w:rsid w:val="7370B124"/>
    <w:rsid w:val="737A0CE3"/>
    <w:rsid w:val="73889548"/>
    <w:rsid w:val="73BCCDA1"/>
    <w:rsid w:val="73C3A48A"/>
    <w:rsid w:val="73E1DC47"/>
    <w:rsid w:val="73ED820F"/>
    <w:rsid w:val="74241E71"/>
    <w:rsid w:val="7472165C"/>
    <w:rsid w:val="74840EA7"/>
    <w:rsid w:val="74C205AD"/>
    <w:rsid w:val="757F7D25"/>
    <w:rsid w:val="758F3F76"/>
    <w:rsid w:val="75944E69"/>
    <w:rsid w:val="75C85863"/>
    <w:rsid w:val="75C93971"/>
    <w:rsid w:val="75EBD0B2"/>
    <w:rsid w:val="7604E68A"/>
    <w:rsid w:val="76581F96"/>
    <w:rsid w:val="765CC160"/>
    <w:rsid w:val="76698215"/>
    <w:rsid w:val="76723749"/>
    <w:rsid w:val="767EBC0F"/>
    <w:rsid w:val="76E670C3"/>
    <w:rsid w:val="76F2617E"/>
    <w:rsid w:val="77114A8D"/>
    <w:rsid w:val="772F01F3"/>
    <w:rsid w:val="7735A76F"/>
    <w:rsid w:val="77496598"/>
    <w:rsid w:val="7777AC0A"/>
    <w:rsid w:val="77851864"/>
    <w:rsid w:val="77B27BD9"/>
    <w:rsid w:val="7810FE73"/>
    <w:rsid w:val="7821BCB0"/>
    <w:rsid w:val="785892F3"/>
    <w:rsid w:val="7878ED6C"/>
    <w:rsid w:val="789774DE"/>
    <w:rsid w:val="789EE711"/>
    <w:rsid w:val="78CE66CD"/>
    <w:rsid w:val="78EB3EA6"/>
    <w:rsid w:val="79132C3A"/>
    <w:rsid w:val="792151EA"/>
    <w:rsid w:val="79DFF2A8"/>
    <w:rsid w:val="7A01F908"/>
    <w:rsid w:val="7A08A51C"/>
    <w:rsid w:val="7A100278"/>
    <w:rsid w:val="7A3D4CDA"/>
    <w:rsid w:val="7A3F074B"/>
    <w:rsid w:val="7A4898CD"/>
    <w:rsid w:val="7A6037A8"/>
    <w:rsid w:val="7A622251"/>
    <w:rsid w:val="7A793203"/>
    <w:rsid w:val="7A81EAFF"/>
    <w:rsid w:val="7A9263C0"/>
    <w:rsid w:val="7A96C654"/>
    <w:rsid w:val="7ACBEE36"/>
    <w:rsid w:val="7AE2CBCD"/>
    <w:rsid w:val="7AF50FCC"/>
    <w:rsid w:val="7B077B54"/>
    <w:rsid w:val="7B210928"/>
    <w:rsid w:val="7B3CF338"/>
    <w:rsid w:val="7B48817D"/>
    <w:rsid w:val="7B4AA54E"/>
    <w:rsid w:val="7B7DD0EF"/>
    <w:rsid w:val="7B823991"/>
    <w:rsid w:val="7BCD48B1"/>
    <w:rsid w:val="7C10D347"/>
    <w:rsid w:val="7C2F2A8C"/>
    <w:rsid w:val="7C48179D"/>
    <w:rsid w:val="7CCD8A77"/>
    <w:rsid w:val="7CE84DE5"/>
    <w:rsid w:val="7D58F902"/>
    <w:rsid w:val="7D5C4690"/>
    <w:rsid w:val="7D6CEFED"/>
    <w:rsid w:val="7D85ABCB"/>
    <w:rsid w:val="7D87350B"/>
    <w:rsid w:val="7DC83AF0"/>
    <w:rsid w:val="7DFB2450"/>
    <w:rsid w:val="7DFBEC03"/>
    <w:rsid w:val="7E136C20"/>
    <w:rsid w:val="7E2AF0ED"/>
    <w:rsid w:val="7E5B1206"/>
    <w:rsid w:val="7EACEE0A"/>
    <w:rsid w:val="7EB41C94"/>
    <w:rsid w:val="7F058B83"/>
    <w:rsid w:val="7F2E8271"/>
    <w:rsid w:val="7F6964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BAEA"/>
  <w15:docId w15:val="{EA01D457-F6B7-4F63-912E-37988E23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805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C6901"/>
    <w:rPr>
      <w:sz w:val="16"/>
      <w:szCs w:val="16"/>
    </w:rPr>
  </w:style>
  <w:style w:type="paragraph" w:styleId="CommentText">
    <w:name w:val="annotation text"/>
    <w:basedOn w:val="Normal"/>
    <w:link w:val="CommentTextChar"/>
    <w:uiPriority w:val="99"/>
    <w:unhideWhenUsed/>
    <w:rsid w:val="008C6901"/>
    <w:pPr>
      <w:spacing w:line="240" w:lineRule="auto"/>
    </w:pPr>
    <w:rPr>
      <w:sz w:val="20"/>
      <w:szCs w:val="20"/>
    </w:rPr>
  </w:style>
  <w:style w:type="character" w:customStyle="1" w:styleId="CommentTextChar">
    <w:name w:val="Comment Text Char"/>
    <w:basedOn w:val="DefaultParagraphFont"/>
    <w:link w:val="CommentText"/>
    <w:uiPriority w:val="99"/>
    <w:rsid w:val="008C6901"/>
    <w:rPr>
      <w:sz w:val="20"/>
      <w:szCs w:val="20"/>
    </w:rPr>
  </w:style>
  <w:style w:type="paragraph" w:styleId="CommentSubject">
    <w:name w:val="annotation subject"/>
    <w:basedOn w:val="CommentText"/>
    <w:next w:val="CommentText"/>
    <w:link w:val="CommentSubjectChar"/>
    <w:uiPriority w:val="99"/>
    <w:semiHidden/>
    <w:unhideWhenUsed/>
    <w:rsid w:val="008C6901"/>
    <w:rPr>
      <w:b/>
      <w:bCs/>
    </w:rPr>
  </w:style>
  <w:style w:type="character" w:customStyle="1" w:styleId="CommentSubjectChar">
    <w:name w:val="Comment Subject Char"/>
    <w:basedOn w:val="CommentTextChar"/>
    <w:link w:val="CommentSubject"/>
    <w:uiPriority w:val="99"/>
    <w:semiHidden/>
    <w:rsid w:val="008C6901"/>
    <w:rPr>
      <w:b/>
      <w:bCs/>
      <w:sz w:val="20"/>
      <w:szCs w:val="20"/>
    </w:rPr>
  </w:style>
  <w:style w:type="paragraph" w:styleId="ListParagraph">
    <w:name w:val="List Paragraph"/>
    <w:basedOn w:val="Normal"/>
    <w:uiPriority w:val="34"/>
    <w:qFormat/>
    <w:rsid w:val="00833185"/>
    <w:pPr>
      <w:ind w:left="720"/>
      <w:contextualSpacing/>
    </w:pPr>
  </w:style>
  <w:style w:type="paragraph" w:customStyle="1" w:styleId="TableParagraph">
    <w:name w:val="Table Paragraph"/>
    <w:basedOn w:val="Normal"/>
    <w:uiPriority w:val="1"/>
    <w:qFormat/>
    <w:rsid w:val="006E7E27"/>
    <w:pPr>
      <w:widowControl w:val="0"/>
      <w:autoSpaceDE w:val="0"/>
      <w:autoSpaceDN w:val="0"/>
      <w:spacing w:before="3" w:line="240" w:lineRule="auto"/>
    </w:pPr>
    <w:rPr>
      <w:lang w:val="en-US"/>
    </w:rPr>
  </w:style>
  <w:style w:type="character" w:styleId="Hyperlink">
    <w:name w:val="Hyperlink"/>
    <w:basedOn w:val="DefaultParagraphFont"/>
    <w:uiPriority w:val="99"/>
    <w:unhideWhenUsed/>
    <w:rsid w:val="00F85CFB"/>
    <w:rPr>
      <w:color w:val="0000FF" w:themeColor="hyperlink"/>
      <w:u w:val="single"/>
    </w:rPr>
  </w:style>
  <w:style w:type="character" w:styleId="UnresolvedMention">
    <w:name w:val="Unresolved Mention"/>
    <w:basedOn w:val="DefaultParagraphFont"/>
    <w:uiPriority w:val="99"/>
    <w:semiHidden/>
    <w:unhideWhenUsed/>
    <w:rsid w:val="00F85CFB"/>
    <w:rPr>
      <w:color w:val="605E5C"/>
      <w:shd w:val="clear" w:color="auto" w:fill="E1DFDD"/>
    </w:rPr>
  </w:style>
  <w:style w:type="paragraph" w:customStyle="1" w:styleId="paragraph">
    <w:name w:val="paragraph"/>
    <w:basedOn w:val="Normal"/>
    <w:rsid w:val="00F332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3328C"/>
  </w:style>
  <w:style w:type="character" w:customStyle="1" w:styleId="eop">
    <w:name w:val="eop"/>
    <w:basedOn w:val="DefaultParagraphFont"/>
    <w:rsid w:val="00F3328C"/>
  </w:style>
  <w:style w:type="paragraph" w:styleId="Header">
    <w:name w:val="header"/>
    <w:basedOn w:val="Normal"/>
    <w:link w:val="HeaderChar"/>
    <w:uiPriority w:val="99"/>
    <w:unhideWhenUsed/>
    <w:rsid w:val="00663DF5"/>
    <w:pPr>
      <w:tabs>
        <w:tab w:val="center" w:pos="4680"/>
        <w:tab w:val="right" w:pos="9360"/>
      </w:tabs>
      <w:spacing w:line="240" w:lineRule="auto"/>
    </w:pPr>
  </w:style>
  <w:style w:type="character" w:customStyle="1" w:styleId="HeaderChar">
    <w:name w:val="Header Char"/>
    <w:basedOn w:val="DefaultParagraphFont"/>
    <w:link w:val="Header"/>
    <w:uiPriority w:val="99"/>
    <w:rsid w:val="00663DF5"/>
  </w:style>
  <w:style w:type="paragraph" w:styleId="Footer">
    <w:name w:val="footer"/>
    <w:basedOn w:val="Normal"/>
    <w:link w:val="FooterChar"/>
    <w:uiPriority w:val="99"/>
    <w:unhideWhenUsed/>
    <w:rsid w:val="00663DF5"/>
    <w:pPr>
      <w:tabs>
        <w:tab w:val="center" w:pos="4680"/>
        <w:tab w:val="right" w:pos="9360"/>
      </w:tabs>
      <w:spacing w:line="240" w:lineRule="auto"/>
    </w:pPr>
  </w:style>
  <w:style w:type="character" w:customStyle="1" w:styleId="FooterChar">
    <w:name w:val="Footer Char"/>
    <w:basedOn w:val="DefaultParagraphFont"/>
    <w:link w:val="Footer"/>
    <w:uiPriority w:val="99"/>
    <w:rsid w:val="00663DF5"/>
  </w:style>
  <w:style w:type="paragraph" w:customStyle="1" w:styleId="pf0">
    <w:name w:val="pf0"/>
    <w:basedOn w:val="Normal"/>
    <w:rsid w:val="00C710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C710F8"/>
    <w:rPr>
      <w:rFonts w:ascii="Segoe UI" w:hAnsi="Segoe UI" w:cs="Segoe UI" w:hint="default"/>
      <w:sz w:val="18"/>
      <w:szCs w:val="18"/>
    </w:rPr>
  </w:style>
  <w:style w:type="paragraph" w:styleId="Revision">
    <w:name w:val="Revision"/>
    <w:hidden/>
    <w:uiPriority w:val="99"/>
    <w:semiHidden/>
    <w:rsid w:val="009572F6"/>
    <w:pPr>
      <w:spacing w:line="240" w:lineRule="auto"/>
    </w:pPr>
  </w:style>
  <w:style w:type="character" w:styleId="FollowedHyperlink">
    <w:name w:val="FollowedHyperlink"/>
    <w:basedOn w:val="DefaultParagraphFont"/>
    <w:uiPriority w:val="99"/>
    <w:semiHidden/>
    <w:unhideWhenUsed/>
    <w:rsid w:val="007D59F4"/>
    <w:rPr>
      <w:color w:val="800080" w:themeColor="followedHyperlink"/>
      <w:u w:val="single"/>
    </w:rPr>
  </w:style>
  <w:style w:type="character" w:customStyle="1" w:styleId="TitleChar">
    <w:name w:val="Title Char"/>
    <w:basedOn w:val="DefaultParagraphFont"/>
    <w:link w:val="Title"/>
    <w:uiPriority w:val="10"/>
    <w:rsid w:val="000C5347"/>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1695">
      <w:bodyDiv w:val="1"/>
      <w:marLeft w:val="0"/>
      <w:marRight w:val="0"/>
      <w:marTop w:val="0"/>
      <w:marBottom w:val="0"/>
      <w:divBdr>
        <w:top w:val="none" w:sz="0" w:space="0" w:color="auto"/>
        <w:left w:val="none" w:sz="0" w:space="0" w:color="auto"/>
        <w:bottom w:val="none" w:sz="0" w:space="0" w:color="auto"/>
        <w:right w:val="none" w:sz="0" w:space="0" w:color="auto"/>
      </w:divBdr>
      <w:divsChild>
        <w:div w:id="480851152">
          <w:marLeft w:val="0"/>
          <w:marRight w:val="0"/>
          <w:marTop w:val="0"/>
          <w:marBottom w:val="0"/>
          <w:divBdr>
            <w:top w:val="none" w:sz="0" w:space="0" w:color="auto"/>
            <w:left w:val="none" w:sz="0" w:space="0" w:color="auto"/>
            <w:bottom w:val="none" w:sz="0" w:space="0" w:color="auto"/>
            <w:right w:val="none" w:sz="0" w:space="0" w:color="auto"/>
          </w:divBdr>
        </w:div>
        <w:div w:id="730229421">
          <w:marLeft w:val="0"/>
          <w:marRight w:val="0"/>
          <w:marTop w:val="0"/>
          <w:marBottom w:val="0"/>
          <w:divBdr>
            <w:top w:val="none" w:sz="0" w:space="0" w:color="auto"/>
            <w:left w:val="none" w:sz="0" w:space="0" w:color="auto"/>
            <w:bottom w:val="none" w:sz="0" w:space="0" w:color="auto"/>
            <w:right w:val="none" w:sz="0" w:space="0" w:color="auto"/>
          </w:divBdr>
        </w:div>
      </w:divsChild>
    </w:div>
    <w:div w:id="211085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tsci.msu.edu/faculty-staff/policies-procedures/evaluation-policy-resources/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msu.edu/ua/performance/faculty-academic-staff/review-guideline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scidean@m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75FC847010724CAD9155D55B490801"/>
        <w:category>
          <w:name w:val="General"/>
          <w:gallery w:val="placeholder"/>
        </w:category>
        <w:types>
          <w:type w:val="bbPlcHdr"/>
        </w:types>
        <w:behaviors>
          <w:behavior w:val="content"/>
        </w:behaviors>
        <w:guid w:val="{6DE5A7D9-4222-CE4A-A9E9-F64D5CFCABED}"/>
      </w:docPartPr>
      <w:docPartBody>
        <w:p w:rsidR="00532653" w:rsidRDefault="00A162E8" w:rsidP="00A162E8">
          <w:pPr>
            <w:pStyle w:val="1275FC847010724CAD9155D55B490801"/>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Arial"/>
    <w:panose1 w:val="020B0604020202020204"/>
    <w:charset w:val="00"/>
    <w:family w:val="modern"/>
    <w:notTrueType/>
    <w:pitch w:val="variable"/>
    <w:sig w:usb0="00000001" w:usb1="4000005B" w:usb2="00000000" w:usb3="00000000" w:csb0="0000009B" w:csb1="00000000"/>
  </w:font>
  <w:font w:name="Gotham Bold">
    <w:altName w:val="Arial"/>
    <w:panose1 w:val="020B0604020202020204"/>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AE"/>
    <w:rsid w:val="000A19EA"/>
    <w:rsid w:val="0013105D"/>
    <w:rsid w:val="00271853"/>
    <w:rsid w:val="00321DCA"/>
    <w:rsid w:val="00444CA0"/>
    <w:rsid w:val="004A44AE"/>
    <w:rsid w:val="00511B1D"/>
    <w:rsid w:val="00532653"/>
    <w:rsid w:val="005D191F"/>
    <w:rsid w:val="0061503C"/>
    <w:rsid w:val="00671C74"/>
    <w:rsid w:val="006C42B4"/>
    <w:rsid w:val="00715551"/>
    <w:rsid w:val="007259B5"/>
    <w:rsid w:val="007B075B"/>
    <w:rsid w:val="008050A8"/>
    <w:rsid w:val="008670CF"/>
    <w:rsid w:val="00870AD5"/>
    <w:rsid w:val="00961A43"/>
    <w:rsid w:val="009D0C52"/>
    <w:rsid w:val="00A162E8"/>
    <w:rsid w:val="00AF2AA4"/>
    <w:rsid w:val="00B431DA"/>
    <w:rsid w:val="00BF4559"/>
    <w:rsid w:val="00D16EC7"/>
    <w:rsid w:val="00EC181C"/>
    <w:rsid w:val="00F06FDE"/>
    <w:rsid w:val="00F17998"/>
    <w:rsid w:val="00F60083"/>
    <w:rsid w:val="00FE61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ECC79426358E4B837366559DA13B7B">
    <w:name w:val="83ECC79426358E4B837366559DA13B7B"/>
    <w:rsid w:val="00A162E8"/>
    <w:pPr>
      <w:spacing w:after="0" w:line="240" w:lineRule="auto"/>
    </w:pPr>
    <w:rPr>
      <w:sz w:val="24"/>
      <w:szCs w:val="24"/>
    </w:rPr>
  </w:style>
  <w:style w:type="paragraph" w:customStyle="1" w:styleId="1275FC847010724CAD9155D55B490801">
    <w:name w:val="1275FC847010724CAD9155D55B490801"/>
    <w:rsid w:val="00A162E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21a264-cb51-442d-89b4-dd070b9ff4c5" xsi:nil="true"/>
    <lcf76f155ced4ddcb4097134ff3c332f xmlns="aa84656b-754f-4595-ba49-4e0b79c65b9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C9D3D36714CB4E9E048166F1FFE8FC" ma:contentTypeVersion="18" ma:contentTypeDescription="Create a new document." ma:contentTypeScope="" ma:versionID="7dc5dd6aebd10c12db9fc67229518c59">
  <xsd:schema xmlns:xsd="http://www.w3.org/2001/XMLSchema" xmlns:xs="http://www.w3.org/2001/XMLSchema" xmlns:p="http://schemas.microsoft.com/office/2006/metadata/properties" xmlns:ns2="aa84656b-754f-4595-ba49-4e0b79c65b96" xmlns:ns3="2121a264-cb51-442d-89b4-dd070b9ff4c5" targetNamespace="http://schemas.microsoft.com/office/2006/metadata/properties" ma:root="true" ma:fieldsID="045c7cc1962d481371e36499f9b258b0" ns2:_="" ns3:_="">
    <xsd:import namespace="aa84656b-754f-4595-ba49-4e0b79c65b96"/>
    <xsd:import namespace="2121a264-cb51-442d-89b4-dd070b9ff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4656b-754f-4595-ba49-4e0b79c65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21a264-cb51-442d-89b4-dd070b9ff4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d6bdcd-6cb9-4ed5-8684-6cfecdfb61b3}" ma:internalName="TaxCatchAll" ma:showField="CatchAllData" ma:web="2121a264-cb51-442d-89b4-dd070b9ff4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k+6THe3gIOx6c6+oG9UViDiCu+A==">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</go:docsCustomData>
</go:gDocsCustomXmlDataStorage>
</file>

<file path=customXml/itemProps1.xml><?xml version="1.0" encoding="utf-8"?>
<ds:datastoreItem xmlns:ds="http://schemas.openxmlformats.org/officeDocument/2006/customXml" ds:itemID="{79AE2FC3-D84B-455A-8B02-A67353411FD5}">
  <ds:schemaRefs>
    <ds:schemaRef ds:uri="http://schemas.microsoft.com/office/2006/metadata/properties"/>
    <ds:schemaRef ds:uri="http://schemas.microsoft.com/office/infopath/2007/PartnerControls"/>
    <ds:schemaRef ds:uri="2121a264-cb51-442d-89b4-dd070b9ff4c5"/>
    <ds:schemaRef ds:uri="aa84656b-754f-4595-ba49-4e0b79c65b96"/>
  </ds:schemaRefs>
</ds:datastoreItem>
</file>

<file path=customXml/itemProps2.xml><?xml version="1.0" encoding="utf-8"?>
<ds:datastoreItem xmlns:ds="http://schemas.openxmlformats.org/officeDocument/2006/customXml" ds:itemID="{3981080E-D77B-42DD-BADA-07FCBE8FD924}"/>
</file>

<file path=customXml/itemProps3.xml><?xml version="1.0" encoding="utf-8"?>
<ds:datastoreItem xmlns:ds="http://schemas.openxmlformats.org/officeDocument/2006/customXml" ds:itemID="{7412BEF0-9B68-4700-A8C7-63A95716DCCC}">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College of Natural Science Annual Evaluation Form</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Natural Science Annual Evaluation Form</dc:title>
  <dc:subject/>
  <dc:creator>Sisk, Cheryl</dc:creator>
  <cp:keywords/>
  <cp:lastModifiedBy>Reguera, Gemma</cp:lastModifiedBy>
  <cp:revision>3</cp:revision>
  <cp:lastPrinted>2024-01-05T19:13:00Z</cp:lastPrinted>
  <dcterms:created xsi:type="dcterms:W3CDTF">2024-01-10T20:38:00Z</dcterms:created>
  <dcterms:modified xsi:type="dcterms:W3CDTF">2024-01-10T20:40:00Z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0x010100E30F0E385B57034F8E19151D8D657A67</vt:lpwstr>
  </property>
  <property fmtid="{D5CDD505-2E9C-101B-9397-08002B2CF9AE}" pid="3" name="MediaServiceImageTags">
    <vt:lpwstr/>
  </property>
</Properties>
</file>